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8CE69B" w14:textId="77777777" w:rsidR="00BB0DD6" w:rsidRPr="00C10D34" w:rsidRDefault="00BB0DD6" w:rsidP="00740BC4">
      <w:pPr>
        <w:jc w:val="right"/>
        <w:rPr>
          <w:b/>
          <w:bCs/>
        </w:rPr>
      </w:pPr>
    </w:p>
    <w:p w14:paraId="6D7986AC" w14:textId="77777777" w:rsidR="00C17447" w:rsidRDefault="00C17447" w:rsidP="00740BC4">
      <w:pPr>
        <w:jc w:val="right"/>
        <w:rPr>
          <w:b/>
          <w:bCs/>
        </w:rPr>
      </w:pPr>
    </w:p>
    <w:p w14:paraId="5B67B5F2" w14:textId="354884EF" w:rsidR="00A61013" w:rsidRDefault="00740BC4" w:rsidP="00740BC4">
      <w:pPr>
        <w:jc w:val="right"/>
        <w:rPr>
          <w:b/>
          <w:bCs/>
        </w:rPr>
      </w:pPr>
      <w:r w:rsidRPr="00C10D34">
        <w:rPr>
          <w:b/>
          <w:bCs/>
        </w:rPr>
        <w:t>Załącznik</w:t>
      </w:r>
      <w:r w:rsidRPr="00C10D34">
        <w:rPr>
          <w:b/>
          <w:bCs/>
          <w:spacing w:val="-8"/>
        </w:rPr>
        <w:t xml:space="preserve"> </w:t>
      </w:r>
      <w:r w:rsidRPr="00C10D34">
        <w:rPr>
          <w:b/>
          <w:bCs/>
        </w:rPr>
        <w:t>nr</w:t>
      </w:r>
      <w:r w:rsidRPr="00C10D34">
        <w:rPr>
          <w:b/>
          <w:bCs/>
          <w:spacing w:val="-9"/>
        </w:rPr>
        <w:t xml:space="preserve"> </w:t>
      </w:r>
      <w:r w:rsidRPr="00C10D34">
        <w:rPr>
          <w:b/>
          <w:bCs/>
        </w:rPr>
        <w:t>10</w:t>
      </w:r>
      <w:r w:rsidR="006963F2" w:rsidRPr="00C10D34">
        <w:rPr>
          <w:b/>
          <w:bCs/>
        </w:rPr>
        <w:t xml:space="preserve"> do SWZ</w:t>
      </w:r>
      <w:r w:rsidRPr="00C10D34">
        <w:rPr>
          <w:b/>
          <w:bCs/>
          <w:spacing w:val="-9"/>
        </w:rPr>
        <w:t xml:space="preserve"> </w:t>
      </w:r>
      <w:r w:rsidR="006B5AAF">
        <w:rPr>
          <w:b/>
          <w:bCs/>
        </w:rPr>
        <w:t>–</w:t>
      </w:r>
      <w:r w:rsidRPr="00C10D34">
        <w:rPr>
          <w:b/>
          <w:bCs/>
          <w:spacing w:val="-9"/>
        </w:rPr>
        <w:t xml:space="preserve"> </w:t>
      </w:r>
      <w:r w:rsidR="00107632">
        <w:rPr>
          <w:b/>
          <w:bCs/>
        </w:rPr>
        <w:t>OZP</w:t>
      </w:r>
      <w:r w:rsidR="006B5AAF">
        <w:rPr>
          <w:b/>
          <w:bCs/>
        </w:rPr>
        <w:t xml:space="preserve"> oraz Specyfikacja Techniczna</w:t>
      </w:r>
      <w:bookmarkStart w:id="0" w:name="_GoBack"/>
      <w:bookmarkEnd w:id="0"/>
    </w:p>
    <w:p w14:paraId="6D553459" w14:textId="77777777" w:rsidR="009B200A" w:rsidRDefault="009B200A" w:rsidP="00740BC4">
      <w:pPr>
        <w:jc w:val="right"/>
        <w:rPr>
          <w:b/>
          <w:bCs/>
        </w:rPr>
      </w:pPr>
    </w:p>
    <w:p w14:paraId="2A550D07" w14:textId="0ACF65A2" w:rsidR="009B200A" w:rsidRDefault="009B200A" w:rsidP="009B200A">
      <w:pPr>
        <w:jc w:val="center"/>
        <w:rPr>
          <w:b/>
          <w:bCs/>
        </w:rPr>
      </w:pPr>
      <w:r>
        <w:rPr>
          <w:b/>
          <w:bCs/>
        </w:rPr>
        <w:t>MINIMALNE WYMAGANIA TECHNICZNE JAKIE MUSZĄ SPEŁNIAĆ OFEROWANE SPRZĘTY/OPROGRAMOWANIE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852456" w14:paraId="6DC4DC54" w14:textId="77777777" w:rsidTr="0082179B">
        <w:trPr>
          <w:trHeight w:val="300"/>
        </w:trPr>
        <w:tc>
          <w:tcPr>
            <w:tcW w:w="9062" w:type="dxa"/>
            <w:gridSpan w:val="2"/>
            <w:noWrap/>
          </w:tcPr>
          <w:p w14:paraId="48C2A1C5" w14:textId="77777777" w:rsidR="009B200A" w:rsidRPr="00852456" w:rsidRDefault="009B200A" w:rsidP="0082179B">
            <w:pPr>
              <w:pStyle w:val="Akapitzlist"/>
              <w:ind w:left="34"/>
              <w:jc w:val="center"/>
            </w:pPr>
            <w:r>
              <w:rPr>
                <w:b/>
                <w:bCs/>
                <w:sz w:val="32"/>
                <w:szCs w:val="28"/>
              </w:rPr>
              <w:t xml:space="preserve">I. </w:t>
            </w:r>
            <w:r w:rsidRPr="008721D6">
              <w:rPr>
                <w:b/>
                <w:bCs/>
                <w:sz w:val="32"/>
                <w:szCs w:val="28"/>
              </w:rPr>
              <w:t>System centralnego backupu i zarządzania kopiami zapasowymi środowisk IT</w:t>
            </w:r>
          </w:p>
        </w:tc>
      </w:tr>
      <w:tr w:rsidR="009B200A" w:rsidRPr="00852456" w14:paraId="4DA5594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4457395" w14:textId="77777777" w:rsidR="009B200A" w:rsidRPr="00852456" w:rsidRDefault="009B200A" w:rsidP="0082179B">
            <w:pPr>
              <w:rPr>
                <w:b/>
                <w:bCs/>
              </w:rPr>
            </w:pPr>
            <w:r w:rsidRPr="00852456">
              <w:rPr>
                <w:b/>
                <w:bCs/>
              </w:rPr>
              <w:t>1. Opis ogólny przedmiotu zamówienia</w:t>
            </w:r>
          </w:p>
        </w:tc>
        <w:tc>
          <w:tcPr>
            <w:tcW w:w="278" w:type="dxa"/>
            <w:noWrap/>
          </w:tcPr>
          <w:p w14:paraId="676FF8B6" w14:textId="517ABCB6" w:rsidR="009B200A" w:rsidRPr="00852456" w:rsidRDefault="009B200A" w:rsidP="0082179B"/>
        </w:tc>
      </w:tr>
      <w:tr w:rsidR="009B200A" w:rsidRPr="00852456" w14:paraId="41D2BC71" w14:textId="77777777" w:rsidTr="009B200A">
        <w:trPr>
          <w:trHeight w:val="1305"/>
        </w:trPr>
        <w:tc>
          <w:tcPr>
            <w:tcW w:w="8784" w:type="dxa"/>
            <w:hideMark/>
          </w:tcPr>
          <w:p w14:paraId="5B5FAA20" w14:textId="77777777" w:rsidR="009B200A" w:rsidRDefault="009B200A" w:rsidP="0082179B">
            <w:r w:rsidRPr="00852456">
              <w:t>Przedmiotem zamówienia jest dostawa, instalacja i konfiguracja sprzętowego appliance do tworzenia i zarządzania kopiami zapasowymi środowisk fizycznych, wirtualnych oraz usług SaaS, wraz z pełnym wsparciem technicznym i licencjami wieczystymi. Rozwiązanie musi spełniać wszystkie niżej wymienione wymagania techniczne, funkcjonalne i organizacyjne.</w:t>
            </w:r>
          </w:p>
          <w:p w14:paraId="000E6E96" w14:textId="77777777" w:rsidR="009B200A" w:rsidRDefault="009B200A" w:rsidP="0082179B"/>
          <w:p w14:paraId="44B5259E" w14:textId="77777777" w:rsidR="009B200A" w:rsidRDefault="009B200A" w:rsidP="0082179B">
            <w:pPr>
              <w:rPr>
                <w:b/>
                <w:bCs/>
              </w:rPr>
            </w:pPr>
            <w:r w:rsidRPr="00EA6FD2">
              <w:rPr>
                <w:b/>
                <w:bCs/>
              </w:rPr>
              <w:t xml:space="preserve">WYMAGANA ILOŚĆ: 1 </w:t>
            </w:r>
          </w:p>
          <w:p w14:paraId="7470EFEB" w14:textId="77777777" w:rsidR="009B200A" w:rsidRPr="00EA6FD2" w:rsidRDefault="009B200A" w:rsidP="0082179B">
            <w:pPr>
              <w:rPr>
                <w:b/>
                <w:bCs/>
              </w:rPr>
            </w:pPr>
          </w:p>
        </w:tc>
        <w:tc>
          <w:tcPr>
            <w:tcW w:w="278" w:type="dxa"/>
            <w:noWrap/>
          </w:tcPr>
          <w:p w14:paraId="2BB109D3" w14:textId="6CA6692E" w:rsidR="009B200A" w:rsidRPr="00852456" w:rsidRDefault="009B200A" w:rsidP="0082179B"/>
        </w:tc>
      </w:tr>
      <w:tr w:rsidR="009B200A" w:rsidRPr="00852456" w14:paraId="2C02FC39" w14:textId="77777777" w:rsidTr="009B200A">
        <w:trPr>
          <w:trHeight w:val="490"/>
        </w:trPr>
        <w:tc>
          <w:tcPr>
            <w:tcW w:w="8784" w:type="dxa"/>
          </w:tcPr>
          <w:p w14:paraId="4C941E41" w14:textId="77777777" w:rsidR="009B200A" w:rsidRPr="00BA3BF8" w:rsidRDefault="009B200A" w:rsidP="00345F6E">
            <w:pPr>
              <w:pStyle w:val="Akapitzlist"/>
              <w:numPr>
                <w:ilvl w:val="0"/>
                <w:numId w:val="1"/>
              </w:numPr>
              <w:rPr>
                <w:b/>
                <w:bCs/>
              </w:rPr>
            </w:pPr>
            <w:r w:rsidRPr="00BA3BF8">
              <w:rPr>
                <w:b/>
                <w:bCs/>
              </w:rPr>
              <w:t>Oferowane rozwiązanie:</w:t>
            </w:r>
          </w:p>
        </w:tc>
        <w:tc>
          <w:tcPr>
            <w:tcW w:w="278" w:type="dxa"/>
            <w:noWrap/>
          </w:tcPr>
          <w:p w14:paraId="69599055" w14:textId="471E0C76" w:rsidR="009B200A" w:rsidRPr="00EA6FD2" w:rsidRDefault="009B200A" w:rsidP="0082179B">
            <w:pPr>
              <w:rPr>
                <w:i/>
                <w:iCs/>
              </w:rPr>
            </w:pPr>
          </w:p>
        </w:tc>
      </w:tr>
      <w:tr w:rsidR="009B200A" w:rsidRPr="00852456" w14:paraId="72B16763" w14:textId="77777777" w:rsidTr="009B200A">
        <w:trPr>
          <w:trHeight w:val="490"/>
        </w:trPr>
        <w:tc>
          <w:tcPr>
            <w:tcW w:w="8784" w:type="dxa"/>
          </w:tcPr>
          <w:p w14:paraId="0992ED67" w14:textId="77777777" w:rsidR="009B200A" w:rsidRPr="00BA3BF8" w:rsidRDefault="009B200A" w:rsidP="00345F6E">
            <w:pPr>
              <w:pStyle w:val="Akapitzlist"/>
              <w:numPr>
                <w:ilvl w:val="0"/>
                <w:numId w:val="1"/>
              </w:numPr>
              <w:rPr>
                <w:b/>
                <w:bCs/>
              </w:rPr>
            </w:pPr>
            <w:r w:rsidRPr="00BA3BF8">
              <w:rPr>
                <w:b/>
                <w:bCs/>
              </w:rPr>
              <w:t>Oferowana ilość:</w:t>
            </w:r>
          </w:p>
        </w:tc>
        <w:tc>
          <w:tcPr>
            <w:tcW w:w="278" w:type="dxa"/>
            <w:noWrap/>
          </w:tcPr>
          <w:p w14:paraId="64AA41F6" w14:textId="66D0E35B" w:rsidR="009B200A" w:rsidRPr="00EA6FD2" w:rsidRDefault="009B200A" w:rsidP="0082179B">
            <w:pPr>
              <w:rPr>
                <w:i/>
                <w:iCs/>
              </w:rPr>
            </w:pPr>
          </w:p>
        </w:tc>
      </w:tr>
      <w:tr w:rsidR="009B200A" w:rsidRPr="00852456" w14:paraId="4D723C4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AD825D2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 Szczegółowa specyfikacja wymagań</w:t>
            </w:r>
          </w:p>
        </w:tc>
        <w:tc>
          <w:tcPr>
            <w:tcW w:w="278" w:type="dxa"/>
            <w:noWrap/>
          </w:tcPr>
          <w:p w14:paraId="712FAFA5" w14:textId="76AF07C0" w:rsidR="009B200A" w:rsidRPr="00852456" w:rsidRDefault="009B200A" w:rsidP="0082179B"/>
        </w:tc>
      </w:tr>
      <w:tr w:rsidR="009B200A" w:rsidRPr="00852456" w14:paraId="6DA6FB7B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27F935D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.1 Zarządzanie i magazyny</w:t>
            </w:r>
          </w:p>
        </w:tc>
        <w:tc>
          <w:tcPr>
            <w:tcW w:w="278" w:type="dxa"/>
            <w:noWrap/>
          </w:tcPr>
          <w:p w14:paraId="63451E44" w14:textId="33C94DF5" w:rsidR="009B200A" w:rsidRPr="00852456" w:rsidRDefault="009B200A" w:rsidP="0082179B"/>
        </w:tc>
      </w:tr>
      <w:tr w:rsidR="009B200A" w:rsidRPr="00852456" w14:paraId="0E7343E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A0A8349" w14:textId="77777777" w:rsidR="009B200A" w:rsidRPr="00852456" w:rsidRDefault="009B200A" w:rsidP="0082179B">
            <w:r w:rsidRPr="00852456">
              <w:t>1. Sprzęt musi być fabrycznie nowy, rok produkcji nie starszy niż 2024 r.</w:t>
            </w:r>
          </w:p>
        </w:tc>
        <w:tc>
          <w:tcPr>
            <w:tcW w:w="278" w:type="dxa"/>
            <w:noWrap/>
          </w:tcPr>
          <w:p w14:paraId="405B6D0C" w14:textId="4CC0778F" w:rsidR="009B200A" w:rsidRPr="00C3777F" w:rsidRDefault="009B200A" w:rsidP="0082179B">
            <w:pPr>
              <w:rPr>
                <w:i/>
                <w:iCs/>
              </w:rPr>
            </w:pPr>
          </w:p>
        </w:tc>
      </w:tr>
      <w:tr w:rsidR="009B200A" w:rsidRPr="00852456" w14:paraId="729E0C5E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7701710C" w14:textId="77777777" w:rsidR="009B200A" w:rsidRPr="00852456" w:rsidRDefault="009B200A" w:rsidP="0082179B">
            <w:r w:rsidRPr="00852456">
              <w:t>2. System dostarczany w formie sprzętowego appliance z kompletem skonfigurowanych usług.</w:t>
            </w:r>
          </w:p>
        </w:tc>
        <w:tc>
          <w:tcPr>
            <w:tcW w:w="278" w:type="dxa"/>
            <w:noWrap/>
          </w:tcPr>
          <w:p w14:paraId="0D5AE208" w14:textId="0EB794B3" w:rsidR="009B200A" w:rsidRPr="00852456" w:rsidRDefault="009B200A" w:rsidP="0082179B"/>
        </w:tc>
      </w:tr>
      <w:tr w:rsidR="009B200A" w:rsidRPr="00852456" w14:paraId="7C0DADB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44D6C95" w14:textId="77777777" w:rsidR="009B200A" w:rsidRPr="00852456" w:rsidRDefault="009B200A" w:rsidP="0082179B">
            <w:r w:rsidRPr="00852456">
              <w:t>3. Minimalne wymagania sprzętowe:</w:t>
            </w:r>
          </w:p>
        </w:tc>
        <w:tc>
          <w:tcPr>
            <w:tcW w:w="278" w:type="dxa"/>
            <w:noWrap/>
          </w:tcPr>
          <w:p w14:paraId="194B627A" w14:textId="33D05226" w:rsidR="009B200A" w:rsidRPr="00852456" w:rsidRDefault="009B200A" w:rsidP="0082179B"/>
        </w:tc>
      </w:tr>
      <w:tr w:rsidR="009B200A" w:rsidRPr="00852456" w14:paraId="02B7592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3CD7B87" w14:textId="77777777" w:rsidR="009B200A" w:rsidRPr="00852456" w:rsidRDefault="009B200A" w:rsidP="0082179B">
            <w:r w:rsidRPr="00852456">
              <w:t>   a. Obudowa </w:t>
            </w:r>
            <w:proofErr w:type="spellStart"/>
            <w:r w:rsidRPr="00852456">
              <w:t>rack</w:t>
            </w:r>
            <w:proofErr w:type="spellEnd"/>
            <w:r w:rsidRPr="00852456">
              <w:t xml:space="preserve"> – rozmiar Desktop.</w:t>
            </w:r>
          </w:p>
        </w:tc>
        <w:tc>
          <w:tcPr>
            <w:tcW w:w="278" w:type="dxa"/>
            <w:noWrap/>
          </w:tcPr>
          <w:p w14:paraId="6D08B93D" w14:textId="59EC3B58" w:rsidR="009B200A" w:rsidRPr="00852456" w:rsidRDefault="009B200A" w:rsidP="0082179B"/>
        </w:tc>
      </w:tr>
      <w:tr w:rsidR="009B200A" w:rsidRPr="00852456" w14:paraId="1B54C8D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EE376D8" w14:textId="77777777" w:rsidR="009B200A" w:rsidRPr="00852456" w:rsidRDefault="009B200A" w:rsidP="0082179B">
            <w:r w:rsidRPr="00852456">
              <w:t>   b. Pamięć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RAM 16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GB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DDR4.</w:t>
            </w:r>
          </w:p>
        </w:tc>
        <w:tc>
          <w:tcPr>
            <w:tcW w:w="278" w:type="dxa"/>
            <w:noWrap/>
          </w:tcPr>
          <w:p w14:paraId="0753223A" w14:textId="56AD7A01" w:rsidR="009B200A" w:rsidRPr="00852456" w:rsidRDefault="009B200A" w:rsidP="0082179B"/>
        </w:tc>
      </w:tr>
      <w:tr w:rsidR="009B200A" w:rsidRPr="00852456" w14:paraId="74ED401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EA8A0D1" w14:textId="77777777" w:rsidR="009B200A" w:rsidRPr="00852456" w:rsidRDefault="009B200A" w:rsidP="0082179B">
            <w:r w:rsidRPr="00852456">
              <w:t>   c. Pojemność na dane 8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TB.</w:t>
            </w:r>
          </w:p>
        </w:tc>
        <w:tc>
          <w:tcPr>
            <w:tcW w:w="278" w:type="dxa"/>
            <w:noWrap/>
          </w:tcPr>
          <w:p w14:paraId="462E2FD1" w14:textId="582E6CCD" w:rsidR="009B200A" w:rsidRPr="00852456" w:rsidRDefault="009B200A" w:rsidP="0082179B"/>
        </w:tc>
      </w:tr>
      <w:tr w:rsidR="009B200A" w:rsidRPr="00852456" w14:paraId="1EC2391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CC1748C" w14:textId="77777777" w:rsidR="009B200A" w:rsidRPr="00852456" w:rsidRDefault="009B200A" w:rsidP="0082179B">
            <w:r w:rsidRPr="00852456">
              <w:t>   d. Osobny dysk SSD M.2 </w:t>
            </w:r>
            <w:proofErr w:type="spellStart"/>
            <w:r w:rsidRPr="00852456">
              <w:t>NVMe</w:t>
            </w:r>
            <w:proofErr w:type="spellEnd"/>
            <w:r w:rsidRPr="00852456">
              <w:t> dla oprogramowania i OS.</w:t>
            </w:r>
          </w:p>
        </w:tc>
        <w:tc>
          <w:tcPr>
            <w:tcW w:w="278" w:type="dxa"/>
            <w:noWrap/>
          </w:tcPr>
          <w:p w14:paraId="34A0FACC" w14:textId="0810D8A8" w:rsidR="009B200A" w:rsidRPr="00852456" w:rsidRDefault="009B200A" w:rsidP="0082179B"/>
        </w:tc>
      </w:tr>
      <w:tr w:rsidR="009B200A" w:rsidRPr="00852456" w14:paraId="4D46EC2A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C148D5C" w14:textId="77777777" w:rsidR="009B200A" w:rsidRPr="00852456" w:rsidRDefault="009B200A" w:rsidP="0082179B">
            <w:r w:rsidRPr="00852456">
              <w:t>   e. Zasilacz 350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W.</w:t>
            </w:r>
          </w:p>
        </w:tc>
        <w:tc>
          <w:tcPr>
            <w:tcW w:w="278" w:type="dxa"/>
            <w:noWrap/>
          </w:tcPr>
          <w:p w14:paraId="5B7FB4C6" w14:textId="095452E4" w:rsidR="009B200A" w:rsidRPr="00852456" w:rsidRDefault="009B200A" w:rsidP="0082179B"/>
        </w:tc>
      </w:tr>
      <w:tr w:rsidR="009B200A" w:rsidRPr="00852456" w14:paraId="121ABAF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4DEF81A" w14:textId="77777777" w:rsidR="009B200A" w:rsidRPr="00852456" w:rsidRDefault="009B200A" w:rsidP="0082179B">
            <w:r w:rsidRPr="00852456">
              <w:t>   f. Interfejs 1</w:t>
            </w:r>
            <w:r w:rsidRPr="00852456">
              <w:rPr>
                <w:rFonts w:ascii="Arial" w:hAnsi="Arial" w:cs="Arial"/>
              </w:rPr>
              <w:t> </w:t>
            </w:r>
            <w:proofErr w:type="spellStart"/>
            <w:r w:rsidRPr="00852456">
              <w:t>Gb</w:t>
            </w:r>
            <w:proofErr w:type="spellEnd"/>
            <w:r w:rsidRPr="00852456">
              <w:rPr>
                <w:rFonts w:ascii="Arial" w:hAnsi="Arial" w:cs="Arial"/>
              </w:rPr>
              <w:t> </w:t>
            </w:r>
            <w:r w:rsidRPr="00852456">
              <w:t>Ethernet.</w:t>
            </w:r>
          </w:p>
        </w:tc>
        <w:tc>
          <w:tcPr>
            <w:tcW w:w="278" w:type="dxa"/>
            <w:noWrap/>
          </w:tcPr>
          <w:p w14:paraId="68E0C60C" w14:textId="02FCAE9A" w:rsidR="009B200A" w:rsidRPr="00852456" w:rsidRDefault="009B200A" w:rsidP="0082179B"/>
        </w:tc>
      </w:tr>
      <w:tr w:rsidR="009B200A" w:rsidRPr="00852456" w14:paraId="27A0F16E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6825757" w14:textId="77777777" w:rsidR="009B200A" w:rsidRPr="00852456" w:rsidRDefault="009B200A" w:rsidP="0082179B">
            <w:r w:rsidRPr="00852456">
              <w:t>   g. Gwarancja równoważna czasowi wsparcia technicznego.</w:t>
            </w:r>
          </w:p>
        </w:tc>
        <w:tc>
          <w:tcPr>
            <w:tcW w:w="278" w:type="dxa"/>
            <w:noWrap/>
          </w:tcPr>
          <w:p w14:paraId="715D6963" w14:textId="32C2FF25" w:rsidR="009B200A" w:rsidRPr="00852456" w:rsidRDefault="009B200A" w:rsidP="0082179B"/>
        </w:tc>
      </w:tr>
      <w:tr w:rsidR="009B200A" w:rsidRPr="00852456" w14:paraId="2A826AF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45AC32E" w14:textId="77777777" w:rsidR="009B200A" w:rsidRPr="00852456" w:rsidRDefault="009B200A" w:rsidP="0082179B">
            <w:r w:rsidRPr="00852456">
              <w:t>4. Produkt dostępny w polskiej wersji językowej.</w:t>
            </w:r>
          </w:p>
        </w:tc>
        <w:tc>
          <w:tcPr>
            <w:tcW w:w="278" w:type="dxa"/>
            <w:noWrap/>
          </w:tcPr>
          <w:p w14:paraId="08FE9AB9" w14:textId="7DC306EE" w:rsidR="009B200A" w:rsidRPr="00852456" w:rsidRDefault="009B200A" w:rsidP="0082179B"/>
        </w:tc>
      </w:tr>
      <w:tr w:rsidR="009B200A" w:rsidRPr="00852456" w14:paraId="5FD22E4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84E9C09" w14:textId="77777777" w:rsidR="009B200A" w:rsidRPr="00852456" w:rsidRDefault="009B200A" w:rsidP="0082179B">
            <w:r w:rsidRPr="00852456">
              <w:t>5. Konsola zarządzająca dostępna przez przeglądarkę.</w:t>
            </w:r>
          </w:p>
        </w:tc>
        <w:tc>
          <w:tcPr>
            <w:tcW w:w="278" w:type="dxa"/>
            <w:noWrap/>
          </w:tcPr>
          <w:p w14:paraId="2AC4ED59" w14:textId="3DEDDD29" w:rsidR="009B200A" w:rsidRPr="00852456" w:rsidRDefault="009B200A" w:rsidP="0082179B"/>
        </w:tc>
      </w:tr>
      <w:tr w:rsidR="009B200A" w:rsidRPr="00852456" w14:paraId="3DB290AB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D45FD16" w14:textId="77777777" w:rsidR="009B200A" w:rsidRPr="00852456" w:rsidRDefault="009B200A" w:rsidP="0082179B">
            <w:r w:rsidRPr="00852456">
              <w:t>6. Kopie zapasowe na poziomie dysków.</w:t>
            </w:r>
          </w:p>
        </w:tc>
        <w:tc>
          <w:tcPr>
            <w:tcW w:w="278" w:type="dxa"/>
            <w:noWrap/>
          </w:tcPr>
          <w:p w14:paraId="210AFDAD" w14:textId="694A3BBE" w:rsidR="009B200A" w:rsidRPr="00852456" w:rsidRDefault="009B200A" w:rsidP="0082179B"/>
        </w:tc>
      </w:tr>
      <w:tr w:rsidR="009B200A" w:rsidRPr="00852456" w14:paraId="5C92761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664BA27" w14:textId="77777777" w:rsidR="009B200A" w:rsidRPr="00852456" w:rsidRDefault="009B200A" w:rsidP="0082179B">
            <w:r w:rsidRPr="00852456">
              <w:t>7. Kopie zapasowe na poziomie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plików i folderów.</w:t>
            </w:r>
          </w:p>
        </w:tc>
        <w:tc>
          <w:tcPr>
            <w:tcW w:w="278" w:type="dxa"/>
            <w:noWrap/>
          </w:tcPr>
          <w:p w14:paraId="61462F53" w14:textId="5FE2DDA9" w:rsidR="009B200A" w:rsidRPr="00852456" w:rsidRDefault="009B200A" w:rsidP="0082179B"/>
        </w:tc>
      </w:tr>
      <w:tr w:rsidR="009B200A" w:rsidRPr="00852456" w14:paraId="5BE6707D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79C9429E" w14:textId="77777777" w:rsidR="009B200A" w:rsidRPr="00852456" w:rsidRDefault="009B200A" w:rsidP="0082179B">
            <w:r w:rsidRPr="00852456">
              <w:t>8. Replikacja kopii do wielu lokalizacji docelowych.</w:t>
            </w:r>
          </w:p>
        </w:tc>
        <w:tc>
          <w:tcPr>
            <w:tcW w:w="278" w:type="dxa"/>
            <w:noWrap/>
          </w:tcPr>
          <w:p w14:paraId="390DA7AD" w14:textId="1D5E7CFB" w:rsidR="009B200A" w:rsidRPr="00852456" w:rsidRDefault="009B200A" w:rsidP="0082179B"/>
        </w:tc>
      </w:tr>
      <w:tr w:rsidR="009B200A" w:rsidRPr="00852456" w14:paraId="69C9F0CB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27640AE" w14:textId="77777777" w:rsidR="009B200A" w:rsidRPr="00852456" w:rsidRDefault="009B200A" w:rsidP="0082179B">
            <w:r w:rsidRPr="00852456">
              <w:t>9. Backup i 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systemów UEFI/GPT.</w:t>
            </w:r>
          </w:p>
        </w:tc>
        <w:tc>
          <w:tcPr>
            <w:tcW w:w="278" w:type="dxa"/>
            <w:noWrap/>
          </w:tcPr>
          <w:p w14:paraId="7D9C21CF" w14:textId="4CED61D4" w:rsidR="009B200A" w:rsidRPr="00852456" w:rsidRDefault="009B200A" w:rsidP="0082179B"/>
        </w:tc>
      </w:tr>
      <w:tr w:rsidR="009B200A" w:rsidRPr="00852456" w14:paraId="00D71FF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327797C" w14:textId="77777777" w:rsidR="009B200A" w:rsidRPr="00852456" w:rsidRDefault="009B200A" w:rsidP="0082179B">
            <w:r w:rsidRPr="00852456">
              <w:t>10. Współpraca z VSS firmy Microsoft.</w:t>
            </w:r>
          </w:p>
        </w:tc>
        <w:tc>
          <w:tcPr>
            <w:tcW w:w="278" w:type="dxa"/>
            <w:noWrap/>
          </w:tcPr>
          <w:p w14:paraId="1C6C4671" w14:textId="49CEE825" w:rsidR="009B200A" w:rsidRPr="00852456" w:rsidRDefault="009B200A" w:rsidP="0082179B"/>
        </w:tc>
      </w:tr>
      <w:tr w:rsidR="009B200A" w:rsidRPr="00852456" w14:paraId="386897E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7F21913" w14:textId="77777777" w:rsidR="009B200A" w:rsidRPr="00852456" w:rsidRDefault="009B200A" w:rsidP="0082179B">
            <w:r w:rsidRPr="00852456">
              <w:t>11. Definiowanie limitu przepustowości sieciowej dla backupu.</w:t>
            </w:r>
          </w:p>
        </w:tc>
        <w:tc>
          <w:tcPr>
            <w:tcW w:w="278" w:type="dxa"/>
            <w:noWrap/>
          </w:tcPr>
          <w:p w14:paraId="7DB8DFA4" w14:textId="21AC9D06" w:rsidR="009B200A" w:rsidRPr="00852456" w:rsidRDefault="009B200A" w:rsidP="0082179B"/>
        </w:tc>
      </w:tr>
      <w:tr w:rsidR="009B200A" w:rsidRPr="00852456" w14:paraId="5AE1F45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F98668A" w14:textId="77777777" w:rsidR="009B200A" w:rsidRPr="00852456" w:rsidRDefault="009B200A" w:rsidP="0082179B">
            <w:r w:rsidRPr="00852456">
              <w:t>12. System zarządzania bez relacyjnych baz danych.</w:t>
            </w:r>
          </w:p>
        </w:tc>
        <w:tc>
          <w:tcPr>
            <w:tcW w:w="278" w:type="dxa"/>
            <w:noWrap/>
          </w:tcPr>
          <w:p w14:paraId="34A28C02" w14:textId="7610B0E4" w:rsidR="009B200A" w:rsidRPr="00852456" w:rsidRDefault="009B200A" w:rsidP="0082179B"/>
        </w:tc>
      </w:tr>
      <w:tr w:rsidR="009B200A" w:rsidRPr="00852456" w14:paraId="257809E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9671EEC" w14:textId="77777777" w:rsidR="009B200A" w:rsidRPr="00852456" w:rsidRDefault="009B200A" w:rsidP="0082179B">
            <w:r w:rsidRPr="00852456">
              <w:t>13. Architektura bez pojedynczego punktu awarii.</w:t>
            </w:r>
          </w:p>
        </w:tc>
        <w:tc>
          <w:tcPr>
            <w:tcW w:w="278" w:type="dxa"/>
            <w:noWrap/>
          </w:tcPr>
          <w:p w14:paraId="741A067E" w14:textId="795F0021" w:rsidR="009B200A" w:rsidRPr="00852456" w:rsidRDefault="009B200A" w:rsidP="0082179B"/>
        </w:tc>
      </w:tr>
      <w:tr w:rsidR="009B200A" w:rsidRPr="00852456" w14:paraId="12764ED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920E61F" w14:textId="77777777" w:rsidR="009B200A" w:rsidRPr="00852456" w:rsidRDefault="009B200A" w:rsidP="0082179B">
            <w:r w:rsidRPr="00852456">
              <w:lastRenderedPageBreak/>
              <w:t>14. Zoptymalizowana transmisja danych – wybór </w:t>
            </w:r>
            <w:proofErr w:type="spellStart"/>
            <w:r w:rsidRPr="00852456">
              <w:t>workerów</w:t>
            </w:r>
            <w:proofErr w:type="spellEnd"/>
            <w:r w:rsidRPr="00852456">
              <w:t xml:space="preserve"> i </w:t>
            </w:r>
            <w:proofErr w:type="spellStart"/>
            <w:r w:rsidRPr="00852456">
              <w:t>browserów</w:t>
            </w:r>
            <w:proofErr w:type="spellEnd"/>
            <w:r w:rsidRPr="00852456">
              <w:t>.</w:t>
            </w:r>
          </w:p>
        </w:tc>
        <w:tc>
          <w:tcPr>
            <w:tcW w:w="278" w:type="dxa"/>
            <w:noWrap/>
          </w:tcPr>
          <w:p w14:paraId="4E28E8C3" w14:textId="4C94E201" w:rsidR="009B200A" w:rsidRPr="00852456" w:rsidRDefault="009B200A" w:rsidP="0082179B"/>
        </w:tc>
      </w:tr>
      <w:tr w:rsidR="009B200A" w:rsidRPr="00852456" w14:paraId="05A570F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FBB6B51" w14:textId="77777777" w:rsidR="009B200A" w:rsidRPr="00852456" w:rsidRDefault="009B200A" w:rsidP="0082179B">
            <w:r w:rsidRPr="00852456">
              <w:t>15. Klient wysyła dane bezpośrednio do magazynu; serwer backupu nie pośredniczy.</w:t>
            </w:r>
          </w:p>
        </w:tc>
        <w:tc>
          <w:tcPr>
            <w:tcW w:w="278" w:type="dxa"/>
            <w:noWrap/>
          </w:tcPr>
          <w:p w14:paraId="3410DAC4" w14:textId="06AF2F7C" w:rsidR="009B200A" w:rsidRPr="00852456" w:rsidRDefault="009B200A" w:rsidP="0082179B"/>
        </w:tc>
      </w:tr>
      <w:tr w:rsidR="009B200A" w:rsidRPr="00852456" w14:paraId="70A6AAD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6EB6C74" w14:textId="77777777" w:rsidR="009B200A" w:rsidRPr="00852456" w:rsidRDefault="009B200A" w:rsidP="0082179B">
            <w:r w:rsidRPr="00852456">
              <w:t>16. Multi</w:t>
            </w:r>
            <w:r w:rsidRPr="00852456">
              <w:noBreakHyphen/>
            </w:r>
            <w:proofErr w:type="spellStart"/>
            <w:r w:rsidRPr="00852456">
              <w:t>storage</w:t>
            </w:r>
            <w:proofErr w:type="spellEnd"/>
            <w:r w:rsidRPr="00852456">
              <w:t xml:space="preserve"> – tworzenie wielu repozytoriów równocześnie, także zdalnych.</w:t>
            </w:r>
          </w:p>
        </w:tc>
        <w:tc>
          <w:tcPr>
            <w:tcW w:w="278" w:type="dxa"/>
            <w:noWrap/>
          </w:tcPr>
          <w:p w14:paraId="00AC64E1" w14:textId="09BD69D6" w:rsidR="009B200A" w:rsidRPr="00852456" w:rsidRDefault="009B200A" w:rsidP="0082179B"/>
        </w:tc>
      </w:tr>
      <w:tr w:rsidR="009B200A" w:rsidRPr="00852456" w14:paraId="7DCC649A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4F495D5" w14:textId="77777777" w:rsidR="009B200A" w:rsidRPr="00852456" w:rsidRDefault="009B200A" w:rsidP="0082179B">
            <w:r w:rsidRPr="00852456">
              <w:t>17. Retencja danych „bez limitu” lub wg czasu/cykli.</w:t>
            </w:r>
          </w:p>
        </w:tc>
        <w:tc>
          <w:tcPr>
            <w:tcW w:w="278" w:type="dxa"/>
            <w:noWrap/>
          </w:tcPr>
          <w:p w14:paraId="7624D355" w14:textId="4291FCA7" w:rsidR="009B200A" w:rsidRPr="00852456" w:rsidRDefault="009B200A" w:rsidP="0082179B"/>
        </w:tc>
      </w:tr>
      <w:tr w:rsidR="009B200A" w:rsidRPr="00852456" w14:paraId="66507D1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53C6A8C" w14:textId="77777777" w:rsidR="009B200A" w:rsidRPr="00852456" w:rsidRDefault="009B200A" w:rsidP="0082179B">
            <w:r w:rsidRPr="00852456">
              <w:t xml:space="preserve">18. Sprzęt oparty o standard x86, bez </w:t>
            </w:r>
            <w:proofErr w:type="spellStart"/>
            <w:r w:rsidRPr="00852456">
              <w:t>vendor</w:t>
            </w:r>
            <w:proofErr w:type="spellEnd"/>
            <w:r w:rsidRPr="00852456">
              <w:t> lock</w:t>
            </w:r>
            <w:r w:rsidRPr="00852456">
              <w:noBreakHyphen/>
              <w:t>in.</w:t>
            </w:r>
          </w:p>
        </w:tc>
        <w:tc>
          <w:tcPr>
            <w:tcW w:w="278" w:type="dxa"/>
            <w:noWrap/>
          </w:tcPr>
          <w:p w14:paraId="19D0476A" w14:textId="75965833" w:rsidR="009B200A" w:rsidRPr="00852456" w:rsidRDefault="009B200A" w:rsidP="0082179B"/>
        </w:tc>
      </w:tr>
      <w:tr w:rsidR="009B200A" w:rsidRPr="00852456" w14:paraId="36017C8F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8DB64B9" w14:textId="77777777" w:rsidR="009B200A" w:rsidRPr="00852456" w:rsidRDefault="009B200A" w:rsidP="0082179B">
            <w:r w:rsidRPr="00852456">
              <w:t>19. Dowolny harmonogram replikacji między magazynami.</w:t>
            </w:r>
          </w:p>
        </w:tc>
        <w:tc>
          <w:tcPr>
            <w:tcW w:w="278" w:type="dxa"/>
            <w:noWrap/>
          </w:tcPr>
          <w:p w14:paraId="53B3DBBB" w14:textId="23C28BF3" w:rsidR="009B200A" w:rsidRPr="00852456" w:rsidRDefault="009B200A" w:rsidP="0082179B"/>
        </w:tc>
      </w:tr>
      <w:tr w:rsidR="009B200A" w:rsidRPr="00852456" w14:paraId="76CABAD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72145BCE" w14:textId="77777777" w:rsidR="009B200A" w:rsidRPr="00852456" w:rsidRDefault="009B200A" w:rsidP="0082179B">
            <w:r w:rsidRPr="00852456">
              <w:t>20. Jednoczesny backup obrazów dysku, plików, katalogów i VM bez zatrzymania systemu, z zachowaniem spójności.</w:t>
            </w:r>
          </w:p>
        </w:tc>
        <w:tc>
          <w:tcPr>
            <w:tcW w:w="278" w:type="dxa"/>
            <w:noWrap/>
          </w:tcPr>
          <w:p w14:paraId="1212D038" w14:textId="797FA0A5" w:rsidR="009B200A" w:rsidRPr="00852456" w:rsidRDefault="009B200A" w:rsidP="0082179B"/>
        </w:tc>
      </w:tr>
      <w:tr w:rsidR="009B200A" w:rsidRPr="00852456" w14:paraId="6B0C263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A6F141C" w14:textId="77777777" w:rsidR="009B200A" w:rsidRPr="00852456" w:rsidRDefault="009B200A" w:rsidP="0082179B">
            <w:r w:rsidRPr="00852456">
              <w:t>21. Backup wielu strumieni na jedno urządzenie.</w:t>
            </w:r>
          </w:p>
        </w:tc>
        <w:tc>
          <w:tcPr>
            <w:tcW w:w="278" w:type="dxa"/>
            <w:noWrap/>
          </w:tcPr>
          <w:p w14:paraId="72636AFB" w14:textId="3042E310" w:rsidR="009B200A" w:rsidRPr="00852456" w:rsidRDefault="009B200A" w:rsidP="0082179B"/>
        </w:tc>
      </w:tr>
      <w:tr w:rsidR="009B200A" w:rsidRPr="00852456" w14:paraId="713866A3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C227F04" w14:textId="77777777" w:rsidR="009B200A" w:rsidRPr="00852456" w:rsidRDefault="009B200A" w:rsidP="0082179B">
            <w:r w:rsidRPr="00852456">
              <w:t xml:space="preserve">22. Backup jednoprzebiegowy z </w:t>
            </w:r>
            <w:proofErr w:type="spellStart"/>
            <w:r w:rsidRPr="00852456">
              <w:t>granularnym</w:t>
            </w:r>
            <w:proofErr w:type="spellEnd"/>
            <w:r w:rsidRPr="00852456">
              <w:t xml:space="preserve"> odtwarzaniem.</w:t>
            </w:r>
          </w:p>
        </w:tc>
        <w:tc>
          <w:tcPr>
            <w:tcW w:w="278" w:type="dxa"/>
            <w:noWrap/>
          </w:tcPr>
          <w:p w14:paraId="626FAC78" w14:textId="110D9FE0" w:rsidR="009B200A" w:rsidRPr="00852456" w:rsidRDefault="009B200A" w:rsidP="0082179B"/>
        </w:tc>
      </w:tr>
      <w:tr w:rsidR="009B200A" w:rsidRPr="00852456" w14:paraId="03C2140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BC65C66" w14:textId="77777777" w:rsidR="009B200A" w:rsidRPr="00852456" w:rsidRDefault="009B200A" w:rsidP="0082179B">
            <w:r w:rsidRPr="00852456">
              <w:t>23. Automatyczne ponawianie zadań po błędzie.</w:t>
            </w:r>
          </w:p>
        </w:tc>
        <w:tc>
          <w:tcPr>
            <w:tcW w:w="278" w:type="dxa"/>
            <w:noWrap/>
          </w:tcPr>
          <w:p w14:paraId="23D37F29" w14:textId="52BB1DA7" w:rsidR="009B200A" w:rsidRPr="00852456" w:rsidRDefault="009B200A" w:rsidP="0082179B"/>
        </w:tc>
      </w:tr>
      <w:tr w:rsidR="009B200A" w:rsidRPr="00852456" w14:paraId="55B96F2A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786F2A3" w14:textId="77777777" w:rsidR="009B200A" w:rsidRPr="00852456" w:rsidRDefault="009B200A" w:rsidP="0082179B">
            <w:r w:rsidRPr="00852456">
              <w:t>24. Klonowanie planów backupu, replikacji i testów </w:t>
            </w:r>
            <w:proofErr w:type="spellStart"/>
            <w:r w:rsidRPr="00852456">
              <w:t>restore</w:t>
            </w:r>
            <w:proofErr w:type="spellEnd"/>
            <w:r w:rsidRPr="00852456">
              <w:t>.</w:t>
            </w:r>
          </w:p>
        </w:tc>
        <w:tc>
          <w:tcPr>
            <w:tcW w:w="278" w:type="dxa"/>
            <w:noWrap/>
          </w:tcPr>
          <w:p w14:paraId="1F17237F" w14:textId="6F6D823B" w:rsidR="009B200A" w:rsidRPr="00852456" w:rsidRDefault="009B200A" w:rsidP="0082179B"/>
        </w:tc>
      </w:tr>
      <w:tr w:rsidR="009B200A" w:rsidRPr="00852456" w14:paraId="2007B75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5EA88A8" w14:textId="77777777" w:rsidR="009B200A" w:rsidRPr="00852456" w:rsidRDefault="009B200A" w:rsidP="0082179B">
            <w:r w:rsidRPr="00852456">
              <w:t>25. Obsługa skryptów PRE/POST i po migawce VSS.</w:t>
            </w:r>
          </w:p>
        </w:tc>
        <w:tc>
          <w:tcPr>
            <w:tcW w:w="278" w:type="dxa"/>
            <w:noWrap/>
          </w:tcPr>
          <w:p w14:paraId="51896C2C" w14:textId="572A0738" w:rsidR="009B200A" w:rsidRPr="00852456" w:rsidRDefault="009B200A" w:rsidP="0082179B"/>
        </w:tc>
      </w:tr>
      <w:tr w:rsidR="009B200A" w:rsidRPr="00852456" w14:paraId="41E5427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31158E6" w14:textId="77777777" w:rsidR="009B200A" w:rsidRPr="00852456" w:rsidRDefault="009B200A" w:rsidP="0082179B">
            <w:r w:rsidRPr="00852456">
              <w:t>26. Definiowanie okien backupowych per zadanie.</w:t>
            </w:r>
          </w:p>
        </w:tc>
        <w:tc>
          <w:tcPr>
            <w:tcW w:w="278" w:type="dxa"/>
            <w:noWrap/>
          </w:tcPr>
          <w:p w14:paraId="2B8C56A8" w14:textId="0263DDDE" w:rsidR="009B200A" w:rsidRPr="00852456" w:rsidRDefault="009B200A" w:rsidP="0082179B"/>
        </w:tc>
      </w:tr>
      <w:tr w:rsidR="009B200A" w:rsidRPr="00852456" w14:paraId="0BB8C57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333F4D3" w14:textId="77777777" w:rsidR="009B200A" w:rsidRPr="00852456" w:rsidRDefault="009B200A" w:rsidP="0082179B">
            <w:r w:rsidRPr="00852456">
              <w:t>27. Automatyczne dodawanie nowych źródeł/VM do polityk backupu.</w:t>
            </w:r>
          </w:p>
        </w:tc>
        <w:tc>
          <w:tcPr>
            <w:tcW w:w="278" w:type="dxa"/>
            <w:noWrap/>
          </w:tcPr>
          <w:p w14:paraId="4B440676" w14:textId="4C433E0D" w:rsidR="009B200A" w:rsidRPr="00852456" w:rsidRDefault="009B200A" w:rsidP="0082179B"/>
        </w:tc>
      </w:tr>
      <w:tr w:rsidR="009B200A" w:rsidRPr="00852456" w14:paraId="7C6EED1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A7C55F3" w14:textId="77777777" w:rsidR="009B200A" w:rsidRPr="00852456" w:rsidRDefault="009B200A" w:rsidP="0082179B">
            <w:r w:rsidRPr="00852456">
              <w:t xml:space="preserve">28. Podgląd postępu każdego zadania (backup, </w:t>
            </w:r>
            <w:proofErr w:type="spellStart"/>
            <w:r w:rsidRPr="00852456">
              <w:t>restore</w:t>
            </w:r>
            <w:proofErr w:type="spellEnd"/>
            <w:r w:rsidRPr="00852456">
              <w:t>, test, usuwanie, </w:t>
            </w:r>
            <w:proofErr w:type="spellStart"/>
            <w:r w:rsidRPr="00852456">
              <w:t>refresh</w:t>
            </w:r>
            <w:proofErr w:type="spellEnd"/>
            <w:r w:rsidRPr="00852456">
              <w:t> </w:t>
            </w:r>
            <w:proofErr w:type="spellStart"/>
            <w:r w:rsidRPr="00852456">
              <w:t>storage</w:t>
            </w:r>
            <w:proofErr w:type="spellEnd"/>
            <w:r w:rsidRPr="00852456">
              <w:t>).</w:t>
            </w:r>
          </w:p>
        </w:tc>
        <w:tc>
          <w:tcPr>
            <w:tcW w:w="278" w:type="dxa"/>
            <w:noWrap/>
          </w:tcPr>
          <w:p w14:paraId="1EFA1E73" w14:textId="4AB05F9A" w:rsidR="009B200A" w:rsidRPr="00852456" w:rsidRDefault="009B200A" w:rsidP="0082179B"/>
        </w:tc>
      </w:tr>
      <w:tr w:rsidR="009B200A" w:rsidRPr="00852456" w14:paraId="4450CE5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68A0729" w14:textId="77777777" w:rsidR="009B200A" w:rsidRPr="00852456" w:rsidRDefault="009B200A" w:rsidP="0082179B">
            <w:r w:rsidRPr="00852456">
              <w:t>29. Powiadomienia e</w:t>
            </w:r>
            <w:r w:rsidRPr="00852456">
              <w:noBreakHyphen/>
              <w:t>mail i </w:t>
            </w:r>
            <w:proofErr w:type="spellStart"/>
            <w:r w:rsidRPr="00852456">
              <w:t>Slack</w:t>
            </w:r>
            <w:proofErr w:type="spellEnd"/>
            <w:r w:rsidRPr="00852456">
              <w:t xml:space="preserve"> o wynikach zadań (OK, </w:t>
            </w:r>
            <w:proofErr w:type="spellStart"/>
            <w:r w:rsidRPr="00852456">
              <w:t>warning</w:t>
            </w:r>
            <w:proofErr w:type="spellEnd"/>
            <w:r w:rsidRPr="00852456">
              <w:t xml:space="preserve">, error, </w:t>
            </w:r>
            <w:proofErr w:type="spellStart"/>
            <w:r w:rsidRPr="00852456">
              <w:t>cancel</w:t>
            </w:r>
            <w:proofErr w:type="spellEnd"/>
            <w:r w:rsidRPr="00852456">
              <w:t>, not </w:t>
            </w:r>
            <w:proofErr w:type="spellStart"/>
            <w:r w:rsidRPr="00852456">
              <w:t>started</w:t>
            </w:r>
            <w:proofErr w:type="spellEnd"/>
            <w:r w:rsidRPr="00852456">
              <w:t>).</w:t>
            </w:r>
          </w:p>
        </w:tc>
        <w:tc>
          <w:tcPr>
            <w:tcW w:w="278" w:type="dxa"/>
            <w:noWrap/>
          </w:tcPr>
          <w:p w14:paraId="38418324" w14:textId="6B50707B" w:rsidR="009B200A" w:rsidRPr="00852456" w:rsidRDefault="009B200A" w:rsidP="0082179B"/>
        </w:tc>
      </w:tr>
      <w:tr w:rsidR="009B200A" w:rsidRPr="00852456" w14:paraId="5A765CB6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B09171A" w14:textId="77777777" w:rsidR="009B200A" w:rsidRPr="00852456" w:rsidRDefault="009B200A" w:rsidP="0082179B">
            <w:r w:rsidRPr="00852456">
              <w:t>30. Powiadomienia na dowolne </w:t>
            </w:r>
            <w:proofErr w:type="spellStart"/>
            <w:r w:rsidRPr="00852456">
              <w:t>webhook</w:t>
            </w:r>
            <w:proofErr w:type="spellEnd"/>
            <w:r w:rsidRPr="00852456">
              <w:t> (adresy definiowane przez użytkownika).</w:t>
            </w:r>
          </w:p>
        </w:tc>
        <w:tc>
          <w:tcPr>
            <w:tcW w:w="278" w:type="dxa"/>
            <w:noWrap/>
          </w:tcPr>
          <w:p w14:paraId="56C83A6D" w14:textId="07F82136" w:rsidR="009B200A" w:rsidRPr="00852456" w:rsidRDefault="009B200A" w:rsidP="0082179B"/>
        </w:tc>
      </w:tr>
      <w:tr w:rsidR="009B200A" w:rsidRPr="00852456" w14:paraId="5D6E0C9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9CF884A" w14:textId="77777777" w:rsidR="009B200A" w:rsidRPr="00852456" w:rsidRDefault="009B200A" w:rsidP="0082179B">
            <w:r w:rsidRPr="00852456">
              <w:t>31. Konfiguracja dobrana wg najlepszych praktyk producenta.</w:t>
            </w:r>
          </w:p>
        </w:tc>
        <w:tc>
          <w:tcPr>
            <w:tcW w:w="278" w:type="dxa"/>
            <w:noWrap/>
          </w:tcPr>
          <w:p w14:paraId="79AC2E02" w14:textId="551ED847" w:rsidR="009B200A" w:rsidRPr="00852456" w:rsidRDefault="009B200A" w:rsidP="0082179B"/>
        </w:tc>
      </w:tr>
      <w:tr w:rsidR="009B200A" w:rsidRPr="00852456" w14:paraId="573BA46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1E60573" w14:textId="77777777" w:rsidR="009B200A" w:rsidRPr="00852456" w:rsidRDefault="009B200A" w:rsidP="0082179B">
            <w:r w:rsidRPr="00852456">
              <w:t>32. Skalowanie z uwzględnieniem przyrostu danych i obiektów.</w:t>
            </w:r>
          </w:p>
        </w:tc>
        <w:tc>
          <w:tcPr>
            <w:tcW w:w="278" w:type="dxa"/>
            <w:noWrap/>
          </w:tcPr>
          <w:p w14:paraId="506BEBA3" w14:textId="1B5BF675" w:rsidR="009B200A" w:rsidRPr="00852456" w:rsidRDefault="009B200A" w:rsidP="0082179B"/>
        </w:tc>
      </w:tr>
      <w:tr w:rsidR="009B200A" w:rsidRPr="00852456" w14:paraId="610D856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61EFB9B" w14:textId="77777777" w:rsidR="009B200A" w:rsidRPr="00852456" w:rsidRDefault="009B200A" w:rsidP="0082179B">
            <w:r w:rsidRPr="00852456">
              <w:t>33. Pełna funkcjonalność (</w:t>
            </w:r>
            <w:proofErr w:type="spellStart"/>
            <w:r w:rsidRPr="00852456">
              <w:t>deduplikacja</w:t>
            </w:r>
            <w:proofErr w:type="spellEnd"/>
            <w:r w:rsidRPr="00852456">
              <w:t xml:space="preserve">, kompresja, </w:t>
            </w:r>
            <w:proofErr w:type="spellStart"/>
            <w:r w:rsidRPr="00852456">
              <w:t>workery</w:t>
            </w:r>
            <w:proofErr w:type="spellEnd"/>
            <w:r w:rsidRPr="00852456">
              <w:t>, replikacja, test </w:t>
            </w:r>
            <w:proofErr w:type="spellStart"/>
            <w:r w:rsidRPr="00852456">
              <w:t>restore</w:t>
            </w:r>
            <w:proofErr w:type="spellEnd"/>
            <w:r w:rsidRPr="00852456">
              <w:t>) dostępna od wdrożenia.</w:t>
            </w:r>
          </w:p>
        </w:tc>
        <w:tc>
          <w:tcPr>
            <w:tcW w:w="278" w:type="dxa"/>
            <w:noWrap/>
          </w:tcPr>
          <w:p w14:paraId="0DA72A46" w14:textId="320AB81A" w:rsidR="009B200A" w:rsidRPr="00852456" w:rsidRDefault="009B200A" w:rsidP="0082179B"/>
        </w:tc>
      </w:tr>
      <w:tr w:rsidR="009B200A" w:rsidRPr="00852456" w14:paraId="010F1C3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EC40002" w14:textId="77777777" w:rsidR="009B200A" w:rsidRPr="00852456" w:rsidRDefault="009B200A" w:rsidP="0082179B">
            <w:r w:rsidRPr="00852456">
              <w:t xml:space="preserve">34. </w:t>
            </w:r>
            <w:proofErr w:type="spellStart"/>
            <w:r w:rsidRPr="00852456">
              <w:t>Deduplikacja</w:t>
            </w:r>
            <w:proofErr w:type="spellEnd"/>
            <w:r w:rsidRPr="00852456">
              <w:t xml:space="preserve"> blokowa pomiędzy wszystkimi źródłami i kopiami.</w:t>
            </w:r>
          </w:p>
        </w:tc>
        <w:tc>
          <w:tcPr>
            <w:tcW w:w="278" w:type="dxa"/>
            <w:noWrap/>
          </w:tcPr>
          <w:p w14:paraId="20413807" w14:textId="60458FDD" w:rsidR="009B200A" w:rsidRPr="00852456" w:rsidRDefault="009B200A" w:rsidP="0082179B"/>
        </w:tc>
      </w:tr>
      <w:tr w:rsidR="009B200A" w:rsidRPr="00852456" w14:paraId="670D328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BBA423F" w14:textId="77777777" w:rsidR="009B200A" w:rsidRPr="00852456" w:rsidRDefault="009B200A" w:rsidP="0082179B">
            <w:r w:rsidRPr="00852456">
              <w:t xml:space="preserve">35. </w:t>
            </w:r>
            <w:proofErr w:type="spellStart"/>
            <w:r w:rsidRPr="00852456">
              <w:t>Deduplikacja</w:t>
            </w:r>
            <w:proofErr w:type="spellEnd"/>
            <w:r w:rsidRPr="00852456">
              <w:t xml:space="preserve"> możliwa na każdym typie magazynu.</w:t>
            </w:r>
          </w:p>
        </w:tc>
        <w:tc>
          <w:tcPr>
            <w:tcW w:w="278" w:type="dxa"/>
            <w:noWrap/>
          </w:tcPr>
          <w:p w14:paraId="738C43AD" w14:textId="67AD09FE" w:rsidR="009B200A" w:rsidRPr="00852456" w:rsidRDefault="009B200A" w:rsidP="0082179B"/>
        </w:tc>
      </w:tr>
      <w:tr w:rsidR="009B200A" w:rsidRPr="00852456" w14:paraId="53D5D24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057D6BC" w14:textId="77777777" w:rsidR="009B200A" w:rsidRPr="00852456" w:rsidRDefault="009B200A" w:rsidP="0082179B">
            <w:r w:rsidRPr="00852456">
              <w:t xml:space="preserve">36. </w:t>
            </w:r>
            <w:proofErr w:type="spellStart"/>
            <w:r w:rsidRPr="00852456">
              <w:t>Deduplikacja</w:t>
            </w:r>
            <w:proofErr w:type="spellEnd"/>
            <w:r w:rsidRPr="00852456">
              <w:t xml:space="preserve"> bez dodatkowych komponentów pośredniczących.</w:t>
            </w:r>
          </w:p>
        </w:tc>
        <w:tc>
          <w:tcPr>
            <w:tcW w:w="278" w:type="dxa"/>
            <w:noWrap/>
          </w:tcPr>
          <w:p w14:paraId="44D5A989" w14:textId="74654703" w:rsidR="009B200A" w:rsidRPr="00852456" w:rsidRDefault="009B200A" w:rsidP="0082179B"/>
        </w:tc>
      </w:tr>
      <w:tr w:rsidR="009B200A" w:rsidRPr="00852456" w14:paraId="3668474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CF19A8E" w14:textId="77777777" w:rsidR="009B200A" w:rsidRPr="00852456" w:rsidRDefault="009B200A" w:rsidP="0082179B">
            <w:r w:rsidRPr="00852456">
              <w:t xml:space="preserve">37. </w:t>
            </w:r>
            <w:proofErr w:type="spellStart"/>
            <w:r w:rsidRPr="00852456">
              <w:t>Deduplikacja</w:t>
            </w:r>
            <w:proofErr w:type="spellEnd"/>
            <w:r w:rsidRPr="00852456">
              <w:t xml:space="preserve"> bez pojedynczego punktu awarii.</w:t>
            </w:r>
          </w:p>
        </w:tc>
        <w:tc>
          <w:tcPr>
            <w:tcW w:w="278" w:type="dxa"/>
            <w:noWrap/>
          </w:tcPr>
          <w:p w14:paraId="6BC31778" w14:textId="6C6233F3" w:rsidR="009B200A" w:rsidRPr="00852456" w:rsidRDefault="009B200A" w:rsidP="0082179B"/>
        </w:tc>
      </w:tr>
      <w:tr w:rsidR="009B200A" w:rsidRPr="00852456" w14:paraId="5975739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9839C8D" w14:textId="77777777" w:rsidR="009B200A" w:rsidRPr="00852456" w:rsidRDefault="009B200A" w:rsidP="0082179B">
            <w:r w:rsidRPr="00852456">
              <w:t xml:space="preserve">38. </w:t>
            </w:r>
            <w:proofErr w:type="spellStart"/>
            <w:r w:rsidRPr="00852456">
              <w:t>Deduplikacja</w:t>
            </w:r>
            <w:proofErr w:type="spellEnd"/>
            <w:r w:rsidRPr="00852456">
              <w:t xml:space="preserve"> z blokiem stałej wielkości.</w:t>
            </w:r>
          </w:p>
        </w:tc>
        <w:tc>
          <w:tcPr>
            <w:tcW w:w="278" w:type="dxa"/>
            <w:noWrap/>
          </w:tcPr>
          <w:p w14:paraId="2919AFAE" w14:textId="0E6FE6D8" w:rsidR="009B200A" w:rsidRPr="00852456" w:rsidRDefault="009B200A" w:rsidP="0082179B"/>
        </w:tc>
      </w:tr>
      <w:tr w:rsidR="009B200A" w:rsidRPr="00852456" w14:paraId="64BDE231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9E119DE" w14:textId="77777777" w:rsidR="009B200A" w:rsidRPr="00852456" w:rsidRDefault="009B200A" w:rsidP="0082179B">
            <w:r w:rsidRPr="00852456">
              <w:t xml:space="preserve">39. Szyfrowanie nie ogranicza </w:t>
            </w:r>
            <w:proofErr w:type="spellStart"/>
            <w:r w:rsidRPr="00852456">
              <w:t>deduplikacji</w:t>
            </w:r>
            <w:proofErr w:type="spellEnd"/>
            <w:r w:rsidRPr="00852456">
              <w:t xml:space="preserve"> w ramach tego samego klucza.</w:t>
            </w:r>
          </w:p>
        </w:tc>
        <w:tc>
          <w:tcPr>
            <w:tcW w:w="278" w:type="dxa"/>
            <w:noWrap/>
          </w:tcPr>
          <w:p w14:paraId="1BAA063C" w14:textId="75F79FCB" w:rsidR="009B200A" w:rsidRPr="00852456" w:rsidRDefault="009B200A" w:rsidP="0082179B"/>
        </w:tc>
      </w:tr>
      <w:tr w:rsidR="009B200A" w:rsidRPr="00852456" w14:paraId="73A37FDF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39B6D0E" w14:textId="77777777" w:rsidR="009B200A" w:rsidRPr="00852456" w:rsidRDefault="009B200A" w:rsidP="0082179B">
            <w:r w:rsidRPr="00852456">
              <w:t>40. Kompresja LZ4 lub </w:t>
            </w:r>
            <w:proofErr w:type="spellStart"/>
            <w:r w:rsidRPr="00852456">
              <w:t>Zstandard</w:t>
            </w:r>
            <w:proofErr w:type="spellEnd"/>
            <w:r w:rsidRPr="00852456">
              <w:t>; poziomy: niski/średni/wysoki.</w:t>
            </w:r>
          </w:p>
        </w:tc>
        <w:tc>
          <w:tcPr>
            <w:tcW w:w="278" w:type="dxa"/>
            <w:noWrap/>
          </w:tcPr>
          <w:p w14:paraId="5CB3AA92" w14:textId="37BA18D8" w:rsidR="009B200A" w:rsidRPr="00852456" w:rsidRDefault="009B200A" w:rsidP="0082179B"/>
        </w:tc>
      </w:tr>
      <w:tr w:rsidR="009B200A" w:rsidRPr="00852456" w14:paraId="4F53BBD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26D903C" w14:textId="77777777" w:rsidR="009B200A" w:rsidRPr="00852456" w:rsidRDefault="009B200A" w:rsidP="0082179B">
            <w:r w:rsidRPr="00852456">
              <w:t>41. Instalacja i zmiany polityk bez restartu systemu.</w:t>
            </w:r>
          </w:p>
        </w:tc>
        <w:tc>
          <w:tcPr>
            <w:tcW w:w="278" w:type="dxa"/>
            <w:noWrap/>
          </w:tcPr>
          <w:p w14:paraId="20434250" w14:textId="7957F819" w:rsidR="009B200A" w:rsidRPr="00852456" w:rsidRDefault="009B200A" w:rsidP="0082179B"/>
        </w:tc>
      </w:tr>
      <w:tr w:rsidR="009B200A" w:rsidRPr="00852456" w14:paraId="41A5BF2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A5A43EE" w14:textId="77777777" w:rsidR="009B200A" w:rsidRPr="00852456" w:rsidRDefault="009B200A" w:rsidP="0082179B">
            <w:r w:rsidRPr="00852456">
              <w:t>42. Automatyczne aktualizacje oprogramowania.</w:t>
            </w:r>
          </w:p>
        </w:tc>
        <w:tc>
          <w:tcPr>
            <w:tcW w:w="278" w:type="dxa"/>
            <w:noWrap/>
          </w:tcPr>
          <w:p w14:paraId="53ECE1F8" w14:textId="3ED5CAEC" w:rsidR="009B200A" w:rsidRPr="00852456" w:rsidRDefault="009B200A" w:rsidP="0082179B"/>
        </w:tc>
      </w:tr>
      <w:tr w:rsidR="009B200A" w:rsidRPr="00852456" w14:paraId="06FA336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EA2659A" w14:textId="77777777" w:rsidR="009B200A" w:rsidRPr="00852456" w:rsidRDefault="009B200A" w:rsidP="0082179B">
            <w:r w:rsidRPr="00852456">
              <w:t>43. Kompresja i szyfrowanie danych w NAS.</w:t>
            </w:r>
          </w:p>
        </w:tc>
        <w:tc>
          <w:tcPr>
            <w:tcW w:w="278" w:type="dxa"/>
            <w:noWrap/>
          </w:tcPr>
          <w:p w14:paraId="07208E27" w14:textId="2AD692AE" w:rsidR="009B200A" w:rsidRPr="00852456" w:rsidRDefault="009B200A" w:rsidP="0082179B"/>
        </w:tc>
      </w:tr>
      <w:tr w:rsidR="009B200A" w:rsidRPr="00852456" w14:paraId="67FE0BE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792C9F6" w14:textId="77777777" w:rsidR="009B200A" w:rsidRPr="00852456" w:rsidRDefault="009B200A" w:rsidP="0082179B">
            <w:r w:rsidRPr="00852456">
              <w:t>44. Backup kontenerów Docker uruchomionych na NAS.</w:t>
            </w:r>
          </w:p>
        </w:tc>
        <w:tc>
          <w:tcPr>
            <w:tcW w:w="278" w:type="dxa"/>
            <w:noWrap/>
          </w:tcPr>
          <w:p w14:paraId="655AD083" w14:textId="04C5F9FA" w:rsidR="009B200A" w:rsidRPr="00852456" w:rsidRDefault="009B200A" w:rsidP="0082179B"/>
        </w:tc>
      </w:tr>
      <w:tr w:rsidR="009B200A" w:rsidRPr="00852456" w14:paraId="7E8545F6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81A8BDC" w14:textId="77777777" w:rsidR="009B200A" w:rsidRPr="00852456" w:rsidRDefault="009B200A" w:rsidP="0082179B">
            <w:r w:rsidRPr="00852456">
              <w:t>45. Niezmienność kopii (</w:t>
            </w:r>
            <w:proofErr w:type="spellStart"/>
            <w:r w:rsidRPr="00852456">
              <w:t>resilience</w:t>
            </w:r>
            <w:proofErr w:type="spellEnd"/>
            <w:r w:rsidRPr="00852456">
              <w:t>).</w:t>
            </w:r>
          </w:p>
        </w:tc>
        <w:tc>
          <w:tcPr>
            <w:tcW w:w="278" w:type="dxa"/>
            <w:noWrap/>
          </w:tcPr>
          <w:p w14:paraId="4D743796" w14:textId="3A139A5A" w:rsidR="009B200A" w:rsidRPr="00852456" w:rsidRDefault="009B200A" w:rsidP="0082179B"/>
        </w:tc>
      </w:tr>
      <w:tr w:rsidR="009B200A" w:rsidRPr="00852456" w14:paraId="3790E6C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9D9F1B7" w14:textId="77777777" w:rsidR="009B200A" w:rsidRPr="00852456" w:rsidRDefault="009B200A" w:rsidP="0082179B">
            <w:r w:rsidRPr="00852456">
              <w:t>46. Szyfrowanie danych w kopii i ruchu wewnętrznego.</w:t>
            </w:r>
          </w:p>
        </w:tc>
        <w:tc>
          <w:tcPr>
            <w:tcW w:w="278" w:type="dxa"/>
            <w:noWrap/>
          </w:tcPr>
          <w:p w14:paraId="191AE35B" w14:textId="1D1540D2" w:rsidR="009B200A" w:rsidRPr="00852456" w:rsidRDefault="009B200A" w:rsidP="0082179B"/>
        </w:tc>
      </w:tr>
      <w:tr w:rsidR="009B200A" w:rsidRPr="00852456" w14:paraId="37F4DB9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CF286DC" w14:textId="77777777" w:rsidR="009B200A" w:rsidRPr="00852456" w:rsidRDefault="009B200A" w:rsidP="0082179B">
            <w:r w:rsidRPr="00852456">
              <w:t xml:space="preserve">47. Szyfrowane archiwum długoterminowe z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z tego samego UI.</w:t>
            </w:r>
          </w:p>
        </w:tc>
        <w:tc>
          <w:tcPr>
            <w:tcW w:w="278" w:type="dxa"/>
            <w:noWrap/>
          </w:tcPr>
          <w:p w14:paraId="0F2C7799" w14:textId="53646EC3" w:rsidR="009B200A" w:rsidRPr="00852456" w:rsidRDefault="009B200A" w:rsidP="0082179B"/>
        </w:tc>
      </w:tr>
      <w:tr w:rsidR="009B200A" w:rsidRPr="00852456" w14:paraId="3A745EAD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799BDE6" w14:textId="77777777" w:rsidR="009B200A" w:rsidRPr="00852456" w:rsidRDefault="009B200A" w:rsidP="0082179B">
            <w:r w:rsidRPr="00852456">
              <w:t>48. Mechanizmy ochrony konta admina i definiowanie dodatkowych uprawnień.</w:t>
            </w:r>
          </w:p>
        </w:tc>
        <w:tc>
          <w:tcPr>
            <w:tcW w:w="278" w:type="dxa"/>
            <w:noWrap/>
          </w:tcPr>
          <w:p w14:paraId="7016EC4E" w14:textId="4EFA0AB4" w:rsidR="009B200A" w:rsidRPr="00852456" w:rsidRDefault="009B200A" w:rsidP="0082179B"/>
        </w:tc>
      </w:tr>
      <w:tr w:rsidR="009B200A" w:rsidRPr="00852456" w14:paraId="5764089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D60F3E2" w14:textId="77777777" w:rsidR="009B200A" w:rsidRPr="00852456" w:rsidRDefault="009B200A" w:rsidP="0082179B">
            <w:r w:rsidRPr="00852456">
              <w:t xml:space="preserve">49. Gradacja ról (system operator, backup operator,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 operator, </w:t>
            </w:r>
            <w:proofErr w:type="spellStart"/>
            <w:r w:rsidRPr="00852456">
              <w:t>viewer</w:t>
            </w:r>
            <w:proofErr w:type="spellEnd"/>
            <w:r w:rsidRPr="00852456">
              <w:t>) z możliwością blokady usunięcia danych.</w:t>
            </w:r>
          </w:p>
        </w:tc>
        <w:tc>
          <w:tcPr>
            <w:tcW w:w="278" w:type="dxa"/>
            <w:noWrap/>
          </w:tcPr>
          <w:p w14:paraId="2B78E132" w14:textId="69796964" w:rsidR="009B200A" w:rsidRPr="00852456" w:rsidRDefault="009B200A" w:rsidP="0082179B"/>
        </w:tc>
      </w:tr>
      <w:tr w:rsidR="009B200A" w:rsidRPr="00852456" w14:paraId="73E16AF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3A96E81" w14:textId="77777777" w:rsidR="009B200A" w:rsidRPr="00852456" w:rsidRDefault="009B200A" w:rsidP="0082179B">
            <w:r w:rsidRPr="00852456">
              <w:t>50. Możliwość nieodwracalnego usunięcia danych po spełnieniu warunków.</w:t>
            </w:r>
          </w:p>
        </w:tc>
        <w:tc>
          <w:tcPr>
            <w:tcW w:w="278" w:type="dxa"/>
            <w:noWrap/>
          </w:tcPr>
          <w:p w14:paraId="06011DD0" w14:textId="71CCFE89" w:rsidR="009B200A" w:rsidRPr="00852456" w:rsidRDefault="009B200A" w:rsidP="0082179B"/>
        </w:tc>
      </w:tr>
      <w:tr w:rsidR="009B200A" w:rsidRPr="00852456" w14:paraId="6BBD2B9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9D13443" w14:textId="77777777" w:rsidR="009B200A" w:rsidRPr="00852456" w:rsidRDefault="009B200A" w:rsidP="0082179B">
            <w:r w:rsidRPr="00852456">
              <w:t xml:space="preserve">51.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z archiwum przy użyciu innej instancji tego samego producenta.</w:t>
            </w:r>
          </w:p>
        </w:tc>
        <w:tc>
          <w:tcPr>
            <w:tcW w:w="278" w:type="dxa"/>
            <w:noWrap/>
          </w:tcPr>
          <w:p w14:paraId="59CEC089" w14:textId="604DCC79" w:rsidR="009B200A" w:rsidRPr="00852456" w:rsidRDefault="009B200A" w:rsidP="0082179B"/>
        </w:tc>
      </w:tr>
      <w:tr w:rsidR="009B200A" w:rsidRPr="00852456" w14:paraId="6D5D4E7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33D7E24" w14:textId="77777777" w:rsidR="009B200A" w:rsidRPr="00852456" w:rsidRDefault="009B200A" w:rsidP="0082179B">
            <w:r w:rsidRPr="00852456">
              <w:lastRenderedPageBreak/>
              <w:t>52. Konsola w chmurze producenta (lokalizacja PL) na czas awarii środowiska lokalnego.</w:t>
            </w:r>
          </w:p>
        </w:tc>
        <w:tc>
          <w:tcPr>
            <w:tcW w:w="278" w:type="dxa"/>
            <w:noWrap/>
          </w:tcPr>
          <w:p w14:paraId="791D1FE3" w14:textId="23AA1DCB" w:rsidR="009B200A" w:rsidRPr="00852456" w:rsidRDefault="009B200A" w:rsidP="0082179B"/>
        </w:tc>
      </w:tr>
      <w:tr w:rsidR="009B200A" w:rsidRPr="00852456" w14:paraId="779E700A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F98D12D" w14:textId="77777777" w:rsidR="009B200A" w:rsidRPr="00852456" w:rsidRDefault="009B200A" w:rsidP="0082179B">
            <w:r w:rsidRPr="00852456">
              <w:t>53. Dostęp do konsoli z wielu stacji roboczych.</w:t>
            </w:r>
          </w:p>
        </w:tc>
        <w:tc>
          <w:tcPr>
            <w:tcW w:w="278" w:type="dxa"/>
            <w:noWrap/>
          </w:tcPr>
          <w:p w14:paraId="149D7501" w14:textId="5045B46F" w:rsidR="009B200A" w:rsidRPr="00852456" w:rsidRDefault="009B200A" w:rsidP="0082179B"/>
        </w:tc>
      </w:tr>
      <w:tr w:rsidR="009B200A" w:rsidRPr="00852456" w14:paraId="7BD1830D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43D372E" w14:textId="77777777" w:rsidR="009B200A" w:rsidRPr="00852456" w:rsidRDefault="009B200A" w:rsidP="0082179B">
            <w:r w:rsidRPr="00852456">
              <w:t>54. Mechanizm śledzenia zmienionych plików dla udziałów plikowych.</w:t>
            </w:r>
          </w:p>
        </w:tc>
        <w:tc>
          <w:tcPr>
            <w:tcW w:w="278" w:type="dxa"/>
            <w:noWrap/>
          </w:tcPr>
          <w:p w14:paraId="0B7AA9D2" w14:textId="1D27EF4D" w:rsidR="009B200A" w:rsidRPr="00852456" w:rsidRDefault="009B200A" w:rsidP="0082179B"/>
        </w:tc>
      </w:tr>
      <w:tr w:rsidR="009B200A" w:rsidRPr="009B200A" w14:paraId="205FBA3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F9D788B" w14:textId="77777777" w:rsidR="009B200A" w:rsidRPr="00F46937" w:rsidRDefault="009B200A" w:rsidP="0082179B">
            <w:pPr>
              <w:rPr>
                <w:lang w:val="en-US"/>
              </w:rPr>
            </w:pPr>
            <w:r w:rsidRPr="00852456">
              <w:rPr>
                <w:lang w:val="en-US"/>
              </w:rPr>
              <w:t xml:space="preserve">55. </w:t>
            </w:r>
            <w:proofErr w:type="spellStart"/>
            <w:r w:rsidRPr="00852456">
              <w:rPr>
                <w:lang w:val="en-US"/>
              </w:rPr>
              <w:t>Schematy</w:t>
            </w:r>
            <w:proofErr w:type="spellEnd"/>
            <w:r w:rsidRPr="00852456">
              <w:rPr>
                <w:lang w:val="en-US"/>
              </w:rPr>
              <w:t> </w:t>
            </w:r>
            <w:proofErr w:type="spellStart"/>
            <w:r w:rsidRPr="00852456">
              <w:rPr>
                <w:lang w:val="en-US"/>
              </w:rPr>
              <w:t>backupu</w:t>
            </w:r>
            <w:proofErr w:type="spellEnd"/>
            <w:r w:rsidRPr="00852456">
              <w:rPr>
                <w:lang w:val="en-US"/>
              </w:rPr>
              <w:t>: G</w:t>
            </w:r>
            <w:r w:rsidRPr="00852456">
              <w:rPr>
                <w:lang w:val="en-US"/>
              </w:rPr>
              <w:noBreakHyphen/>
              <w:t>F</w:t>
            </w:r>
            <w:r w:rsidRPr="00852456">
              <w:rPr>
                <w:lang w:val="en-US"/>
              </w:rPr>
              <w:noBreakHyphen/>
              <w:t>S, Forever incremental.</w:t>
            </w:r>
          </w:p>
        </w:tc>
        <w:tc>
          <w:tcPr>
            <w:tcW w:w="278" w:type="dxa"/>
            <w:noWrap/>
          </w:tcPr>
          <w:p w14:paraId="472638D9" w14:textId="201422CF" w:rsidR="009B200A" w:rsidRPr="00F46937" w:rsidRDefault="009B200A" w:rsidP="0082179B">
            <w:pPr>
              <w:rPr>
                <w:lang w:val="en-US"/>
              </w:rPr>
            </w:pPr>
          </w:p>
        </w:tc>
      </w:tr>
      <w:tr w:rsidR="009B200A" w:rsidRPr="00852456" w14:paraId="7988E67D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376D015" w14:textId="77777777" w:rsidR="009B200A" w:rsidRPr="00852456" w:rsidRDefault="009B200A" w:rsidP="0082179B">
            <w:r w:rsidRPr="00852456">
              <w:t>56. Kontrola dostępu RBAC.</w:t>
            </w:r>
          </w:p>
        </w:tc>
        <w:tc>
          <w:tcPr>
            <w:tcW w:w="278" w:type="dxa"/>
            <w:noWrap/>
          </w:tcPr>
          <w:p w14:paraId="501966C8" w14:textId="3F881DC4" w:rsidR="009B200A" w:rsidRPr="00852456" w:rsidRDefault="009B200A" w:rsidP="0082179B"/>
        </w:tc>
      </w:tr>
      <w:tr w:rsidR="009B200A" w:rsidRPr="00852456" w14:paraId="29C8A60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3FF2F77" w14:textId="77777777" w:rsidR="009B200A" w:rsidRPr="00852456" w:rsidRDefault="009B200A" w:rsidP="0082179B">
            <w:r w:rsidRPr="00852456">
              <w:t xml:space="preserve">57. Składowanie kopii w chmurach AWS, </w:t>
            </w:r>
            <w:proofErr w:type="spellStart"/>
            <w:r w:rsidRPr="00852456">
              <w:t>Azure</w:t>
            </w:r>
            <w:proofErr w:type="spellEnd"/>
            <w:r w:rsidRPr="00852456">
              <w:t>, Wasabi, Google </w:t>
            </w:r>
            <w:proofErr w:type="spellStart"/>
            <w:r w:rsidRPr="00852456">
              <w:t>Cloud</w:t>
            </w:r>
            <w:proofErr w:type="spellEnd"/>
            <w:r w:rsidRPr="00852456">
              <w:t xml:space="preserve">, </w:t>
            </w:r>
            <w:proofErr w:type="spellStart"/>
            <w:r w:rsidRPr="00852456">
              <w:t>Backblaze</w:t>
            </w:r>
            <w:proofErr w:type="spellEnd"/>
            <w:r w:rsidRPr="00852456">
              <w:t> B2, S3</w:t>
            </w:r>
            <w:r w:rsidRPr="00852456">
              <w:noBreakHyphen/>
              <w:t>compatible.</w:t>
            </w:r>
          </w:p>
        </w:tc>
        <w:tc>
          <w:tcPr>
            <w:tcW w:w="278" w:type="dxa"/>
            <w:noWrap/>
          </w:tcPr>
          <w:p w14:paraId="3FCCAAFE" w14:textId="63EAB561" w:rsidR="009B200A" w:rsidRPr="00852456" w:rsidRDefault="009B200A" w:rsidP="0082179B"/>
        </w:tc>
      </w:tr>
      <w:tr w:rsidR="009B200A" w:rsidRPr="00852456" w14:paraId="1A50DFBF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196D0B0" w14:textId="77777777" w:rsidR="009B200A" w:rsidRPr="00852456" w:rsidRDefault="009B200A" w:rsidP="0082179B">
            <w:r w:rsidRPr="00852456">
              <w:t>58. Składowanie kopii na SMB, NFS, </w:t>
            </w:r>
            <w:proofErr w:type="spellStart"/>
            <w:r w:rsidRPr="00852456">
              <w:t>iSCSI</w:t>
            </w:r>
            <w:proofErr w:type="spellEnd"/>
            <w:r w:rsidRPr="00852456">
              <w:t>, katalog lokalny.</w:t>
            </w:r>
          </w:p>
        </w:tc>
        <w:tc>
          <w:tcPr>
            <w:tcW w:w="278" w:type="dxa"/>
            <w:noWrap/>
          </w:tcPr>
          <w:p w14:paraId="61D0977F" w14:textId="3E3D2786" w:rsidR="009B200A" w:rsidRPr="00852456" w:rsidRDefault="009B200A" w:rsidP="0082179B"/>
        </w:tc>
      </w:tr>
      <w:tr w:rsidR="009B200A" w:rsidRPr="00852456" w14:paraId="61C39A91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BA4587D" w14:textId="77777777" w:rsidR="009B200A" w:rsidRPr="00852456" w:rsidRDefault="009B200A" w:rsidP="0082179B">
            <w:r w:rsidRPr="00852456">
              <w:t>59. Jedna konsola do zarządzania i </w:t>
            </w:r>
            <w:proofErr w:type="spellStart"/>
            <w:r w:rsidRPr="00852456">
              <w:t>restore</w:t>
            </w:r>
            <w:proofErr w:type="spellEnd"/>
            <w:r w:rsidRPr="00852456">
              <w:t>, niezależnie od lokalizacji kopii.</w:t>
            </w:r>
          </w:p>
        </w:tc>
        <w:tc>
          <w:tcPr>
            <w:tcW w:w="278" w:type="dxa"/>
            <w:noWrap/>
          </w:tcPr>
          <w:p w14:paraId="5AE36C6E" w14:textId="4B221EFD" w:rsidR="009B200A" w:rsidRPr="00852456" w:rsidRDefault="009B200A" w:rsidP="0082179B"/>
        </w:tc>
      </w:tr>
      <w:tr w:rsidR="009B200A" w:rsidRPr="00852456" w14:paraId="52BEE45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80D8804" w14:textId="77777777" w:rsidR="009B200A" w:rsidRPr="00852456" w:rsidRDefault="009B200A" w:rsidP="0082179B">
            <w:r w:rsidRPr="00852456">
              <w:t xml:space="preserve">60. </w:t>
            </w:r>
            <w:proofErr w:type="spellStart"/>
            <w:r w:rsidRPr="00852456">
              <w:t>Retention</w:t>
            </w:r>
            <w:proofErr w:type="spellEnd"/>
            <w:r w:rsidRPr="00852456">
              <w:t xml:space="preserve"> </w:t>
            </w:r>
            <w:proofErr w:type="spellStart"/>
            <w:r w:rsidRPr="00852456">
              <w:t>time</w:t>
            </w:r>
            <w:proofErr w:type="spellEnd"/>
            <w:r w:rsidRPr="00852456">
              <w:t xml:space="preserve"> niezależny od czasu NTP (chroniony przed manipulacją).</w:t>
            </w:r>
          </w:p>
        </w:tc>
        <w:tc>
          <w:tcPr>
            <w:tcW w:w="278" w:type="dxa"/>
            <w:noWrap/>
          </w:tcPr>
          <w:p w14:paraId="2A27C50A" w14:textId="770BAB8B" w:rsidR="009B200A" w:rsidRPr="00852456" w:rsidRDefault="009B200A" w:rsidP="0082179B"/>
        </w:tc>
      </w:tr>
      <w:tr w:rsidR="009B200A" w:rsidRPr="00852456" w14:paraId="7A5FA756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04A403D" w14:textId="77777777" w:rsidR="009B200A" w:rsidRPr="00852456" w:rsidRDefault="009B200A" w:rsidP="0082179B">
            <w:r w:rsidRPr="00852456">
              <w:t>61. Harmonogramowane raporty dobowe.</w:t>
            </w:r>
          </w:p>
        </w:tc>
        <w:tc>
          <w:tcPr>
            <w:tcW w:w="278" w:type="dxa"/>
            <w:noWrap/>
          </w:tcPr>
          <w:p w14:paraId="3B8F0FD8" w14:textId="15C0F952" w:rsidR="009B200A" w:rsidRPr="00852456" w:rsidRDefault="009B200A" w:rsidP="0082179B"/>
        </w:tc>
      </w:tr>
      <w:tr w:rsidR="009B200A" w:rsidRPr="00852456" w14:paraId="6403FC46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2A37C9D" w14:textId="77777777" w:rsidR="009B200A" w:rsidRPr="00852456" w:rsidRDefault="009B200A" w:rsidP="0082179B">
            <w:r w:rsidRPr="00852456">
              <w:t>62. Zapis kopii do chmurowego magazynu producenta (DC w Polsce).</w:t>
            </w:r>
          </w:p>
        </w:tc>
        <w:tc>
          <w:tcPr>
            <w:tcW w:w="278" w:type="dxa"/>
            <w:noWrap/>
          </w:tcPr>
          <w:p w14:paraId="14F05BF1" w14:textId="27298227" w:rsidR="009B200A" w:rsidRPr="00852456" w:rsidRDefault="009B200A" w:rsidP="0082179B"/>
        </w:tc>
      </w:tr>
      <w:tr w:rsidR="009B200A" w:rsidRPr="00852456" w14:paraId="266D302F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7F1ED76" w14:textId="77777777" w:rsidR="009B200A" w:rsidRPr="00852456" w:rsidRDefault="009B200A" w:rsidP="0082179B">
            <w:r w:rsidRPr="00852456">
              <w:t>63. Definicja maksymalnej liczby równoczesnych urządzeń w jednym planie.</w:t>
            </w:r>
          </w:p>
        </w:tc>
        <w:tc>
          <w:tcPr>
            <w:tcW w:w="278" w:type="dxa"/>
            <w:noWrap/>
          </w:tcPr>
          <w:p w14:paraId="672F8E26" w14:textId="7E72D0F4" w:rsidR="009B200A" w:rsidRPr="00852456" w:rsidRDefault="009B200A" w:rsidP="0082179B"/>
        </w:tc>
      </w:tr>
      <w:tr w:rsidR="009B200A" w:rsidRPr="00852456" w14:paraId="4F6B932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5DE2F86" w14:textId="77777777" w:rsidR="009B200A" w:rsidRPr="00852456" w:rsidRDefault="009B200A" w:rsidP="0082179B">
            <w:r w:rsidRPr="00852456">
              <w:t>64. Podgląd szczegółów urządzenia (CPU, RAM, OS, IP).</w:t>
            </w:r>
          </w:p>
        </w:tc>
        <w:tc>
          <w:tcPr>
            <w:tcW w:w="278" w:type="dxa"/>
            <w:noWrap/>
          </w:tcPr>
          <w:p w14:paraId="77D20736" w14:textId="15C72917" w:rsidR="009B200A" w:rsidRPr="00852456" w:rsidRDefault="009B200A" w:rsidP="0082179B"/>
        </w:tc>
      </w:tr>
      <w:tr w:rsidR="009B200A" w:rsidRPr="00852456" w14:paraId="30D0D34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CF95F23" w14:textId="77777777" w:rsidR="009B200A" w:rsidRPr="00852456" w:rsidRDefault="009B200A" w:rsidP="0082179B">
            <w:r w:rsidRPr="00852456">
              <w:t>65. Powiadomienie e</w:t>
            </w:r>
            <w:r w:rsidRPr="00852456">
              <w:noBreakHyphen/>
              <w:t>mail po przekroczeniu progu zajętości magazynu.</w:t>
            </w:r>
          </w:p>
        </w:tc>
        <w:tc>
          <w:tcPr>
            <w:tcW w:w="278" w:type="dxa"/>
            <w:noWrap/>
          </w:tcPr>
          <w:p w14:paraId="35C3BA5A" w14:textId="148001FE" w:rsidR="009B200A" w:rsidRPr="00852456" w:rsidRDefault="009B200A" w:rsidP="0082179B"/>
        </w:tc>
      </w:tr>
      <w:tr w:rsidR="009B200A" w:rsidRPr="00852456" w14:paraId="6C2ED4B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645462B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.2 Środowiska fizyczne i bazy danych</w:t>
            </w:r>
          </w:p>
        </w:tc>
        <w:tc>
          <w:tcPr>
            <w:tcW w:w="278" w:type="dxa"/>
            <w:noWrap/>
          </w:tcPr>
          <w:p w14:paraId="3AA1CC7E" w14:textId="0DD92E51" w:rsidR="009B200A" w:rsidRPr="00852456" w:rsidRDefault="009B200A" w:rsidP="0082179B"/>
        </w:tc>
      </w:tr>
      <w:tr w:rsidR="009B200A" w:rsidRPr="00852456" w14:paraId="1D53C1A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BA258C0" w14:textId="77777777" w:rsidR="009B200A" w:rsidRPr="00852456" w:rsidRDefault="009B200A" w:rsidP="0082179B">
            <w:r w:rsidRPr="00852456">
              <w:t>1. Tworzenie grup urządzeń dla automatyzacji zadań.</w:t>
            </w:r>
          </w:p>
        </w:tc>
        <w:tc>
          <w:tcPr>
            <w:tcW w:w="278" w:type="dxa"/>
            <w:noWrap/>
          </w:tcPr>
          <w:p w14:paraId="7E339E7B" w14:textId="5FD28003" w:rsidR="009B200A" w:rsidRPr="00852456" w:rsidRDefault="009B200A" w:rsidP="0082179B"/>
        </w:tc>
      </w:tr>
      <w:tr w:rsidR="009B200A" w:rsidRPr="00852456" w14:paraId="0F2B0BB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1381B86" w14:textId="77777777" w:rsidR="009B200A" w:rsidRPr="00852456" w:rsidRDefault="009B200A" w:rsidP="0082179B">
            <w:r w:rsidRPr="00852456">
              <w:t>2. Zadania dla grup oraz pojedynczych urządzeń.</w:t>
            </w:r>
          </w:p>
        </w:tc>
        <w:tc>
          <w:tcPr>
            <w:tcW w:w="278" w:type="dxa"/>
            <w:noWrap/>
          </w:tcPr>
          <w:p w14:paraId="5084BBF2" w14:textId="2985E1D6" w:rsidR="009B200A" w:rsidRPr="00852456" w:rsidRDefault="009B200A" w:rsidP="0082179B"/>
        </w:tc>
      </w:tr>
      <w:tr w:rsidR="009B200A" w:rsidRPr="00852456" w14:paraId="24E1E08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16CDB9A" w14:textId="77777777" w:rsidR="009B200A" w:rsidRPr="00852456" w:rsidRDefault="009B200A" w:rsidP="0082179B">
            <w:r w:rsidRPr="00852456">
              <w:t>3. Automatyczne wyłączenie stacji roboczej po backupie.</w:t>
            </w:r>
          </w:p>
        </w:tc>
        <w:tc>
          <w:tcPr>
            <w:tcW w:w="278" w:type="dxa"/>
            <w:noWrap/>
          </w:tcPr>
          <w:p w14:paraId="483142F1" w14:textId="1035940E" w:rsidR="009B200A" w:rsidRPr="00852456" w:rsidRDefault="009B200A" w:rsidP="0082179B"/>
        </w:tc>
      </w:tr>
      <w:tr w:rsidR="009B200A" w:rsidRPr="00852456" w14:paraId="3A9BDE3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86FA391" w14:textId="77777777" w:rsidR="009B200A" w:rsidRPr="00852456" w:rsidRDefault="009B200A" w:rsidP="0082179B">
            <w:r w:rsidRPr="00852456">
              <w:t xml:space="preserve">4. Backup zaszyfrowanych partycji (BitLocker, </w:t>
            </w:r>
            <w:proofErr w:type="spellStart"/>
            <w:r w:rsidRPr="00852456">
              <w:t>Veracrypt</w:t>
            </w:r>
            <w:proofErr w:type="spellEnd"/>
            <w:r w:rsidRPr="00852456">
              <w:t xml:space="preserve">, </w:t>
            </w:r>
            <w:proofErr w:type="spellStart"/>
            <w:r w:rsidRPr="00852456">
              <w:t>TrueCrypt</w:t>
            </w:r>
            <w:proofErr w:type="spellEnd"/>
            <w:r w:rsidRPr="00852456">
              <w:t>, ESET </w:t>
            </w:r>
            <w:proofErr w:type="spellStart"/>
            <w:r w:rsidRPr="00852456">
              <w:t>Endpoint</w:t>
            </w:r>
            <w:proofErr w:type="spellEnd"/>
            <w:r w:rsidRPr="00852456">
              <w:t> </w:t>
            </w:r>
            <w:proofErr w:type="spellStart"/>
            <w:r w:rsidRPr="00852456">
              <w:t>Encryption</w:t>
            </w:r>
            <w:proofErr w:type="spellEnd"/>
            <w:r w:rsidRPr="00852456">
              <w:t>).</w:t>
            </w:r>
          </w:p>
        </w:tc>
        <w:tc>
          <w:tcPr>
            <w:tcW w:w="278" w:type="dxa"/>
            <w:noWrap/>
          </w:tcPr>
          <w:p w14:paraId="3DE2A334" w14:textId="727D913C" w:rsidR="009B200A" w:rsidRPr="00852456" w:rsidRDefault="009B200A" w:rsidP="0082179B"/>
        </w:tc>
      </w:tr>
      <w:tr w:rsidR="009B200A" w:rsidRPr="00852456" w14:paraId="0AD9F4F3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8A84257" w14:textId="77777777" w:rsidR="009B200A" w:rsidRPr="00852456" w:rsidRDefault="009B200A" w:rsidP="0082179B">
            <w:r w:rsidRPr="00852456">
              <w:t>5. Niezależność od wersji Microsoft SQL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– przywracanie do tej samej lub nowszej wersji.</w:t>
            </w:r>
          </w:p>
        </w:tc>
        <w:tc>
          <w:tcPr>
            <w:tcW w:w="278" w:type="dxa"/>
            <w:noWrap/>
          </w:tcPr>
          <w:p w14:paraId="3A05C817" w14:textId="563994D2" w:rsidR="009B200A" w:rsidRPr="00852456" w:rsidRDefault="009B200A" w:rsidP="0082179B"/>
        </w:tc>
      </w:tr>
      <w:tr w:rsidR="009B200A" w:rsidRPr="00852456" w14:paraId="1167329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696B28A" w14:textId="77777777" w:rsidR="009B200A" w:rsidRPr="00852456" w:rsidRDefault="009B200A" w:rsidP="0082179B">
            <w:r w:rsidRPr="00852456">
              <w:t>6. Obsługa Oracle RMAN z przyrostowym scalaniem.</w:t>
            </w:r>
          </w:p>
        </w:tc>
        <w:tc>
          <w:tcPr>
            <w:tcW w:w="278" w:type="dxa"/>
            <w:noWrap/>
          </w:tcPr>
          <w:p w14:paraId="3E4C550A" w14:textId="7A0F1706" w:rsidR="009B200A" w:rsidRPr="00852456" w:rsidRDefault="009B200A" w:rsidP="0082179B"/>
        </w:tc>
      </w:tr>
      <w:tr w:rsidR="009B200A" w:rsidRPr="00852456" w14:paraId="564E02A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F0D3335" w14:textId="77777777" w:rsidR="009B200A" w:rsidRPr="00852456" w:rsidRDefault="009B200A" w:rsidP="0082179B">
            <w:r w:rsidRPr="00852456">
              <w:t xml:space="preserve">7. </w:t>
            </w:r>
            <w:proofErr w:type="spellStart"/>
            <w:r w:rsidRPr="00852456">
              <w:t>Granularne</w:t>
            </w:r>
            <w:proofErr w:type="spellEnd"/>
            <w:r w:rsidRPr="00852456">
              <w:t xml:space="preserve">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pojedynczych plików Windows/Linux.</w:t>
            </w:r>
          </w:p>
        </w:tc>
        <w:tc>
          <w:tcPr>
            <w:tcW w:w="278" w:type="dxa"/>
            <w:noWrap/>
          </w:tcPr>
          <w:p w14:paraId="78725C5B" w14:textId="2FF3401C" w:rsidR="009B200A" w:rsidRPr="00852456" w:rsidRDefault="009B200A" w:rsidP="0082179B"/>
        </w:tc>
      </w:tr>
      <w:tr w:rsidR="009B200A" w:rsidRPr="00852456" w14:paraId="7E0AA7BB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9C964D1" w14:textId="77777777" w:rsidR="009B200A" w:rsidRPr="00852456" w:rsidRDefault="009B200A" w:rsidP="0082179B">
            <w:r w:rsidRPr="00852456">
              <w:t xml:space="preserve">8. </w:t>
            </w:r>
            <w:proofErr w:type="spellStart"/>
            <w:r w:rsidRPr="00852456">
              <w:t>Bare</w:t>
            </w:r>
            <w:proofErr w:type="spellEnd"/>
            <w:r w:rsidRPr="00852456">
              <w:t> Metal 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na ten sam lub inny sprzęt z automatycznym dopasowaniem sterowników.</w:t>
            </w:r>
          </w:p>
        </w:tc>
        <w:tc>
          <w:tcPr>
            <w:tcW w:w="278" w:type="dxa"/>
            <w:noWrap/>
          </w:tcPr>
          <w:p w14:paraId="0E2D61B9" w14:textId="21EF40A0" w:rsidR="009B200A" w:rsidRPr="00852456" w:rsidRDefault="009B200A" w:rsidP="0082179B"/>
        </w:tc>
      </w:tr>
      <w:tr w:rsidR="009B200A" w:rsidRPr="00852456" w14:paraId="5A701ED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79D1B39B" w14:textId="77777777" w:rsidR="009B200A" w:rsidRPr="00852456" w:rsidRDefault="009B200A" w:rsidP="0082179B">
            <w:r w:rsidRPr="00852456">
              <w:t>9. Uruchomienie </w:t>
            </w:r>
            <w:proofErr w:type="spellStart"/>
            <w:r w:rsidRPr="00852456">
              <w:t>Bare</w:t>
            </w:r>
            <w:proofErr w:type="spellEnd"/>
            <w:r w:rsidRPr="00852456">
              <w:t> Metal 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z dowolnego </w:t>
            </w:r>
            <w:proofErr w:type="spellStart"/>
            <w:r w:rsidRPr="00852456">
              <w:t>bootowalnego</w:t>
            </w:r>
            <w:proofErr w:type="spellEnd"/>
            <w:r w:rsidRPr="00852456">
              <w:t xml:space="preserve"> nośnika.</w:t>
            </w:r>
          </w:p>
        </w:tc>
        <w:tc>
          <w:tcPr>
            <w:tcW w:w="278" w:type="dxa"/>
            <w:noWrap/>
          </w:tcPr>
          <w:p w14:paraId="7CE4391E" w14:textId="728EF46B" w:rsidR="009B200A" w:rsidRPr="00852456" w:rsidRDefault="009B200A" w:rsidP="0082179B"/>
        </w:tc>
      </w:tr>
      <w:tr w:rsidR="009B200A" w:rsidRPr="00852456" w14:paraId="321E006A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A5B3FEC" w14:textId="77777777" w:rsidR="009B200A" w:rsidRPr="00852456" w:rsidRDefault="009B200A" w:rsidP="0082179B">
            <w:r w:rsidRPr="00852456">
              <w:t>10. Scenariusze P2P, P2V, V2P, V2V.</w:t>
            </w:r>
          </w:p>
        </w:tc>
        <w:tc>
          <w:tcPr>
            <w:tcW w:w="278" w:type="dxa"/>
            <w:noWrap/>
          </w:tcPr>
          <w:p w14:paraId="39B00E36" w14:textId="714392D9" w:rsidR="009B200A" w:rsidRPr="00852456" w:rsidRDefault="009B200A" w:rsidP="0082179B"/>
        </w:tc>
      </w:tr>
      <w:tr w:rsidR="009B200A" w:rsidRPr="00852456" w14:paraId="320055D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402B155" w14:textId="77777777" w:rsidR="009B200A" w:rsidRPr="00852456" w:rsidRDefault="009B200A" w:rsidP="0082179B">
            <w:r w:rsidRPr="00852456">
              <w:t xml:space="preserve">11.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obrazu dysku w formatach RAW, VHD, VHDX, VMDK.</w:t>
            </w:r>
          </w:p>
        </w:tc>
        <w:tc>
          <w:tcPr>
            <w:tcW w:w="278" w:type="dxa"/>
            <w:noWrap/>
          </w:tcPr>
          <w:p w14:paraId="3659E704" w14:textId="486570EA" w:rsidR="009B200A" w:rsidRPr="00852456" w:rsidRDefault="009B200A" w:rsidP="0082179B"/>
        </w:tc>
      </w:tr>
      <w:tr w:rsidR="009B200A" w:rsidRPr="00852456" w14:paraId="60FB442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1E96388" w14:textId="77777777" w:rsidR="009B200A" w:rsidRPr="00852456" w:rsidRDefault="009B200A" w:rsidP="0082179B">
            <w:r w:rsidRPr="00852456">
              <w:t xml:space="preserve">12.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z ACL lub bez, konfigurowalne przy przywracaniu.</w:t>
            </w:r>
          </w:p>
        </w:tc>
        <w:tc>
          <w:tcPr>
            <w:tcW w:w="278" w:type="dxa"/>
            <w:noWrap/>
          </w:tcPr>
          <w:p w14:paraId="019C371F" w14:textId="76A99201" w:rsidR="009B200A" w:rsidRPr="00852456" w:rsidRDefault="009B200A" w:rsidP="0082179B"/>
        </w:tc>
      </w:tr>
      <w:tr w:rsidR="009B200A" w:rsidRPr="00852456" w14:paraId="48FF285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272663C" w14:textId="77777777" w:rsidR="009B200A" w:rsidRPr="00852456" w:rsidRDefault="009B200A" w:rsidP="0082179B">
            <w:r w:rsidRPr="00852456">
              <w:t xml:space="preserve">13.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plików między różnymi OS i systemami plików.</w:t>
            </w:r>
          </w:p>
        </w:tc>
        <w:tc>
          <w:tcPr>
            <w:tcW w:w="278" w:type="dxa"/>
            <w:noWrap/>
          </w:tcPr>
          <w:p w14:paraId="19C8D77A" w14:textId="625317C3" w:rsidR="009B200A" w:rsidRPr="00852456" w:rsidRDefault="009B200A" w:rsidP="0082179B"/>
        </w:tc>
      </w:tr>
      <w:tr w:rsidR="009B200A" w:rsidRPr="00852456" w14:paraId="6ADD5D1B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7FBB0384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.3 Środowiska wirtualne</w:t>
            </w:r>
          </w:p>
        </w:tc>
        <w:tc>
          <w:tcPr>
            <w:tcW w:w="278" w:type="dxa"/>
            <w:noWrap/>
          </w:tcPr>
          <w:p w14:paraId="4482D976" w14:textId="28C38728" w:rsidR="009B200A" w:rsidRPr="00852456" w:rsidRDefault="009B200A" w:rsidP="0082179B"/>
        </w:tc>
      </w:tr>
      <w:tr w:rsidR="009B200A" w:rsidRPr="00852456" w14:paraId="7B87B64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949BB76" w14:textId="77777777" w:rsidR="009B200A" w:rsidRPr="00852456" w:rsidRDefault="009B200A" w:rsidP="0082179B">
            <w:r w:rsidRPr="00852456">
              <w:t>1. Backup </w:t>
            </w:r>
            <w:proofErr w:type="spellStart"/>
            <w:r w:rsidRPr="00852456">
              <w:t>application</w:t>
            </w:r>
            <w:r w:rsidRPr="00852456">
              <w:noBreakHyphen/>
              <w:t>aware</w:t>
            </w:r>
            <w:proofErr w:type="spellEnd"/>
            <w:r w:rsidRPr="00852456">
              <w:t xml:space="preserve"> dla wszystkich wspieranych </w:t>
            </w:r>
            <w:proofErr w:type="spellStart"/>
            <w:r w:rsidRPr="00852456">
              <w:t>hypervisorów</w:t>
            </w:r>
            <w:proofErr w:type="spellEnd"/>
            <w:r w:rsidRPr="00852456">
              <w:t>.</w:t>
            </w:r>
          </w:p>
        </w:tc>
        <w:tc>
          <w:tcPr>
            <w:tcW w:w="278" w:type="dxa"/>
            <w:noWrap/>
          </w:tcPr>
          <w:p w14:paraId="2CA97203" w14:textId="7024D1E9" w:rsidR="009B200A" w:rsidRPr="00852456" w:rsidRDefault="009B200A" w:rsidP="0082179B"/>
        </w:tc>
      </w:tr>
      <w:tr w:rsidR="009B200A" w:rsidRPr="00852456" w14:paraId="173BCC4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067BB4D" w14:textId="77777777" w:rsidR="009B200A" w:rsidRPr="00852456" w:rsidRDefault="009B200A" w:rsidP="0082179B">
            <w:r w:rsidRPr="00852456">
              <w:t>2. Backup VM z </w:t>
            </w:r>
            <w:proofErr w:type="spellStart"/>
            <w:r w:rsidRPr="00852456">
              <w:t>HotAdd</w:t>
            </w:r>
            <w:proofErr w:type="spellEnd"/>
            <w:r w:rsidRPr="00852456">
              <w:t>, SAN, LAN, w tym LAN</w:t>
            </w:r>
            <w:r w:rsidRPr="00852456">
              <w:noBreakHyphen/>
            </w:r>
            <w:proofErr w:type="spellStart"/>
            <w:r w:rsidRPr="00852456">
              <w:t>Free</w:t>
            </w:r>
            <w:proofErr w:type="spellEnd"/>
            <w:r w:rsidRPr="00852456">
              <w:t>.</w:t>
            </w:r>
          </w:p>
        </w:tc>
        <w:tc>
          <w:tcPr>
            <w:tcW w:w="278" w:type="dxa"/>
            <w:noWrap/>
          </w:tcPr>
          <w:p w14:paraId="46892ACD" w14:textId="4F95C351" w:rsidR="009B200A" w:rsidRPr="00852456" w:rsidRDefault="009B200A" w:rsidP="0082179B"/>
        </w:tc>
      </w:tr>
      <w:tr w:rsidR="009B200A" w:rsidRPr="00F46937" w14:paraId="65415B9D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C194092" w14:textId="77777777" w:rsidR="009B200A" w:rsidRPr="00F46937" w:rsidRDefault="009B200A" w:rsidP="0082179B">
            <w:pPr>
              <w:rPr>
                <w:lang w:val="en-US"/>
              </w:rPr>
            </w:pPr>
            <w:r w:rsidRPr="00852456">
              <w:rPr>
                <w:lang w:val="en-US"/>
              </w:rPr>
              <w:t>3. Change Block Tracking i Replica Change Tracking.</w:t>
            </w:r>
          </w:p>
        </w:tc>
        <w:tc>
          <w:tcPr>
            <w:tcW w:w="278" w:type="dxa"/>
            <w:noWrap/>
          </w:tcPr>
          <w:p w14:paraId="1FCF0D63" w14:textId="3F72D504" w:rsidR="009B200A" w:rsidRPr="00F46937" w:rsidRDefault="009B200A" w:rsidP="0082179B">
            <w:pPr>
              <w:rPr>
                <w:lang w:val="en-US"/>
              </w:rPr>
            </w:pPr>
          </w:p>
        </w:tc>
      </w:tr>
      <w:tr w:rsidR="009B200A" w:rsidRPr="00852456" w14:paraId="2FA813F0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7648F46" w14:textId="77777777" w:rsidR="009B200A" w:rsidRPr="00852456" w:rsidRDefault="009B200A" w:rsidP="0082179B">
            <w:r w:rsidRPr="00852456">
              <w:t>4. Instant </w:t>
            </w:r>
            <w:proofErr w:type="spellStart"/>
            <w:r w:rsidRPr="00852456">
              <w:t>Recovery</w:t>
            </w:r>
            <w:proofErr w:type="spellEnd"/>
            <w:r w:rsidRPr="00852456">
              <w:t xml:space="preserve"> wielu VM bezpośrednio ze </w:t>
            </w:r>
            <w:proofErr w:type="spellStart"/>
            <w:r w:rsidRPr="00852456">
              <w:t>zdeduplikowanego</w:t>
            </w:r>
            <w:proofErr w:type="spellEnd"/>
            <w:r w:rsidRPr="00852456">
              <w:t xml:space="preserve"> backupu (</w:t>
            </w:r>
            <w:proofErr w:type="spellStart"/>
            <w:r w:rsidRPr="00852456">
              <w:t>VMware</w:t>
            </w:r>
            <w:proofErr w:type="spellEnd"/>
            <w:r w:rsidRPr="00852456">
              <w:t> &amp; Hyper</w:t>
            </w:r>
            <w:r w:rsidRPr="00852456">
              <w:noBreakHyphen/>
              <w:t>V).</w:t>
            </w:r>
          </w:p>
        </w:tc>
        <w:tc>
          <w:tcPr>
            <w:tcW w:w="278" w:type="dxa"/>
            <w:noWrap/>
          </w:tcPr>
          <w:p w14:paraId="07D91FDD" w14:textId="3362C515" w:rsidR="009B200A" w:rsidRPr="00852456" w:rsidRDefault="009B200A" w:rsidP="0082179B"/>
        </w:tc>
      </w:tr>
      <w:tr w:rsidR="009B200A" w:rsidRPr="00852456" w14:paraId="311F892E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E11AFEF" w14:textId="77777777" w:rsidR="009B200A" w:rsidRPr="00852456" w:rsidRDefault="009B200A" w:rsidP="0082179B">
            <w:r w:rsidRPr="00852456">
              <w:t>5. Uruchomienie backupu z innych platform (VM, </w:t>
            </w:r>
            <w:proofErr w:type="spellStart"/>
            <w:r w:rsidRPr="00852456">
              <w:t>physical</w:t>
            </w:r>
            <w:proofErr w:type="spellEnd"/>
            <w:r w:rsidRPr="00852456">
              <w:t xml:space="preserve">, public </w:t>
            </w:r>
            <w:proofErr w:type="spellStart"/>
            <w:r w:rsidRPr="00852456">
              <w:t>cloud</w:t>
            </w:r>
            <w:proofErr w:type="spellEnd"/>
            <w:r w:rsidRPr="00852456">
              <w:t>) w </w:t>
            </w:r>
            <w:proofErr w:type="spellStart"/>
            <w:r w:rsidRPr="00852456">
              <w:t>vSphere</w:t>
            </w:r>
            <w:proofErr w:type="spellEnd"/>
            <w:r w:rsidRPr="00852456">
              <w:t>/Hyper</w:t>
            </w:r>
            <w:r w:rsidRPr="00852456">
              <w:noBreakHyphen/>
              <w:t>V.</w:t>
            </w:r>
          </w:p>
        </w:tc>
        <w:tc>
          <w:tcPr>
            <w:tcW w:w="278" w:type="dxa"/>
            <w:noWrap/>
          </w:tcPr>
          <w:p w14:paraId="6797442E" w14:textId="6F2F8D2B" w:rsidR="009B200A" w:rsidRPr="00852456" w:rsidRDefault="009B200A" w:rsidP="0082179B"/>
        </w:tc>
      </w:tr>
      <w:tr w:rsidR="009B200A" w:rsidRPr="00852456" w14:paraId="47863D9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1DE75D7" w14:textId="77777777" w:rsidR="009B200A" w:rsidRPr="00852456" w:rsidRDefault="009B200A" w:rsidP="0082179B">
            <w:r w:rsidRPr="00852456">
              <w:t>6. Prezentacja pojedynczego dysku z kopii do działającej VM </w:t>
            </w:r>
            <w:proofErr w:type="spellStart"/>
            <w:r w:rsidRPr="00852456">
              <w:t>vSphere</w:t>
            </w:r>
            <w:proofErr w:type="spellEnd"/>
            <w:r w:rsidRPr="00852456">
              <w:t>.</w:t>
            </w:r>
          </w:p>
        </w:tc>
        <w:tc>
          <w:tcPr>
            <w:tcW w:w="278" w:type="dxa"/>
            <w:noWrap/>
          </w:tcPr>
          <w:p w14:paraId="6E5B818F" w14:textId="0E47A2F6" w:rsidR="009B200A" w:rsidRPr="00852456" w:rsidRDefault="009B200A" w:rsidP="0082179B"/>
        </w:tc>
      </w:tr>
      <w:tr w:rsidR="009B200A" w:rsidRPr="00852456" w14:paraId="73404A71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3F5A067" w14:textId="77777777" w:rsidR="009B200A" w:rsidRPr="00852456" w:rsidRDefault="009B200A" w:rsidP="0082179B">
            <w:r w:rsidRPr="00852456">
              <w:t>7. Harmonogramowana weryfikacja odtwarzalności VM w dowolnym środowisku.</w:t>
            </w:r>
          </w:p>
        </w:tc>
        <w:tc>
          <w:tcPr>
            <w:tcW w:w="278" w:type="dxa"/>
            <w:noWrap/>
          </w:tcPr>
          <w:p w14:paraId="01173B08" w14:textId="6D43600D" w:rsidR="009B200A" w:rsidRPr="00852456" w:rsidRDefault="009B200A" w:rsidP="0082179B"/>
        </w:tc>
      </w:tr>
      <w:tr w:rsidR="009B200A" w:rsidRPr="00852456" w14:paraId="711E64FE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474B529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.4 Aplikacje SaaS</w:t>
            </w:r>
          </w:p>
        </w:tc>
        <w:tc>
          <w:tcPr>
            <w:tcW w:w="278" w:type="dxa"/>
            <w:noWrap/>
          </w:tcPr>
          <w:p w14:paraId="0C569853" w14:textId="4CC8C4C3" w:rsidR="009B200A" w:rsidRPr="00852456" w:rsidRDefault="009B200A" w:rsidP="0082179B"/>
        </w:tc>
      </w:tr>
      <w:tr w:rsidR="009B200A" w:rsidRPr="00852456" w14:paraId="7153D6F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61550FF" w14:textId="77777777" w:rsidR="009B200A" w:rsidRPr="00852456" w:rsidRDefault="009B200A" w:rsidP="0082179B">
            <w:r w:rsidRPr="00852456">
              <w:lastRenderedPageBreak/>
              <w:t>1. Ochrona Microsoft 365 (skrzynki, OneDrive, kontakty, kalendarze) z jednej konsoli.</w:t>
            </w:r>
          </w:p>
        </w:tc>
        <w:tc>
          <w:tcPr>
            <w:tcW w:w="278" w:type="dxa"/>
            <w:noWrap/>
          </w:tcPr>
          <w:p w14:paraId="6AD10FB1" w14:textId="4D31585D" w:rsidR="009B200A" w:rsidRPr="00852456" w:rsidRDefault="009B200A" w:rsidP="0082179B"/>
        </w:tc>
      </w:tr>
      <w:tr w:rsidR="009B200A" w:rsidRPr="00852456" w14:paraId="4534294C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86A774E" w14:textId="77777777" w:rsidR="009B200A" w:rsidRPr="00852456" w:rsidRDefault="009B200A" w:rsidP="0082179B">
            <w:r w:rsidRPr="00852456">
              <w:t xml:space="preserve">2. </w:t>
            </w:r>
            <w:proofErr w:type="spellStart"/>
            <w:r w:rsidRPr="00852456">
              <w:t>Restore</w:t>
            </w:r>
            <w:proofErr w:type="spellEnd"/>
            <w:r w:rsidRPr="00852456">
              <w:t> Microsoft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 xml:space="preserve">365 do lokalizacji, pliku PST lub innego </w:t>
            </w:r>
            <w:proofErr w:type="spellStart"/>
            <w:r w:rsidRPr="00852456">
              <w:t>tenant</w:t>
            </w:r>
            <w:proofErr w:type="spellEnd"/>
            <w:r w:rsidRPr="00852456">
              <w:t>/organizacji.</w:t>
            </w:r>
          </w:p>
        </w:tc>
        <w:tc>
          <w:tcPr>
            <w:tcW w:w="278" w:type="dxa"/>
            <w:noWrap/>
          </w:tcPr>
          <w:p w14:paraId="676FC061" w14:textId="7917B45C" w:rsidR="009B200A" w:rsidRPr="00852456" w:rsidRDefault="009B200A" w:rsidP="0082179B"/>
        </w:tc>
      </w:tr>
      <w:tr w:rsidR="009B200A" w:rsidRPr="00852456" w14:paraId="56D38BD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7D211D33" w14:textId="77777777" w:rsidR="009B200A" w:rsidRPr="00852456" w:rsidRDefault="009B200A" w:rsidP="0082179B">
            <w:r w:rsidRPr="00852456">
              <w:t xml:space="preserve">3. </w:t>
            </w:r>
            <w:proofErr w:type="spellStart"/>
            <w:r w:rsidRPr="00852456">
              <w:t>Granularne</w:t>
            </w:r>
            <w:proofErr w:type="spellEnd"/>
            <w:r w:rsidRPr="00852456">
              <w:t xml:space="preserve"> </w:t>
            </w:r>
            <w:proofErr w:type="spellStart"/>
            <w:r w:rsidRPr="00852456">
              <w:t>restore</w:t>
            </w:r>
            <w:proofErr w:type="spellEnd"/>
            <w:r w:rsidRPr="00852456">
              <w:t xml:space="preserve"> pojedynczych plików i wiadomości.</w:t>
            </w:r>
          </w:p>
        </w:tc>
        <w:tc>
          <w:tcPr>
            <w:tcW w:w="278" w:type="dxa"/>
            <w:noWrap/>
          </w:tcPr>
          <w:p w14:paraId="7A6A3080" w14:textId="1D6F1FB1" w:rsidR="009B200A" w:rsidRPr="00852456" w:rsidRDefault="009B200A" w:rsidP="0082179B"/>
        </w:tc>
      </w:tr>
      <w:tr w:rsidR="009B200A" w:rsidRPr="00852456" w14:paraId="49CF6BE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CA7D1BB" w14:textId="77777777" w:rsidR="009B200A" w:rsidRPr="00852456" w:rsidRDefault="009B200A" w:rsidP="0082179B">
            <w:r w:rsidRPr="00852456">
              <w:t xml:space="preserve">4. Backup środowisk Git (GitHub, </w:t>
            </w:r>
            <w:proofErr w:type="spellStart"/>
            <w:r w:rsidRPr="00852456">
              <w:t>GitLab</w:t>
            </w:r>
            <w:proofErr w:type="spellEnd"/>
            <w:r w:rsidRPr="00852456">
              <w:t xml:space="preserve">, </w:t>
            </w:r>
            <w:proofErr w:type="spellStart"/>
            <w:r w:rsidRPr="00852456">
              <w:t>Bitbucket</w:t>
            </w:r>
            <w:proofErr w:type="spellEnd"/>
            <w:r w:rsidRPr="00852456">
              <w:t>).</w:t>
            </w:r>
          </w:p>
        </w:tc>
        <w:tc>
          <w:tcPr>
            <w:tcW w:w="278" w:type="dxa"/>
            <w:noWrap/>
          </w:tcPr>
          <w:p w14:paraId="1D25AFA1" w14:textId="4B1F7CED" w:rsidR="009B200A" w:rsidRPr="00852456" w:rsidRDefault="009B200A" w:rsidP="0082179B"/>
        </w:tc>
      </w:tr>
      <w:tr w:rsidR="009B200A" w:rsidRPr="00852456" w14:paraId="1AECE3CF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56B9ADE" w14:textId="77777777" w:rsidR="009B200A" w:rsidRPr="00852456" w:rsidRDefault="009B200A" w:rsidP="0082179B">
            <w:r w:rsidRPr="00852456">
              <w:t>5. Backup środowisk </w:t>
            </w:r>
            <w:proofErr w:type="spellStart"/>
            <w:r w:rsidRPr="00852456">
              <w:t>Jira</w:t>
            </w:r>
            <w:proofErr w:type="spellEnd"/>
            <w:r w:rsidRPr="00852456">
              <w:t>.</w:t>
            </w:r>
          </w:p>
        </w:tc>
        <w:tc>
          <w:tcPr>
            <w:tcW w:w="278" w:type="dxa"/>
            <w:noWrap/>
          </w:tcPr>
          <w:p w14:paraId="7C210C96" w14:textId="12086FB6" w:rsidR="009B200A" w:rsidRPr="00852456" w:rsidRDefault="009B200A" w:rsidP="0082179B"/>
        </w:tc>
      </w:tr>
      <w:tr w:rsidR="009B200A" w:rsidRPr="00852456" w14:paraId="4EF6245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CEC45DB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.5 Licencjonowanie i wsparcie techniczne</w:t>
            </w:r>
          </w:p>
        </w:tc>
        <w:tc>
          <w:tcPr>
            <w:tcW w:w="278" w:type="dxa"/>
            <w:noWrap/>
          </w:tcPr>
          <w:p w14:paraId="5F40AB3D" w14:textId="68B243E6" w:rsidR="009B200A" w:rsidRPr="00852456" w:rsidRDefault="009B200A" w:rsidP="0082179B"/>
        </w:tc>
      </w:tr>
      <w:tr w:rsidR="009B200A" w:rsidRPr="00852456" w14:paraId="51DA8078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3DD0DFF" w14:textId="77777777" w:rsidR="009B200A" w:rsidRPr="00852456" w:rsidRDefault="009B200A" w:rsidP="0082179B">
            <w:r w:rsidRPr="00852456">
              <w:t>1. Wsparcie techniczne w języku polskim dla wszystkich linii.</w:t>
            </w:r>
          </w:p>
        </w:tc>
        <w:tc>
          <w:tcPr>
            <w:tcW w:w="278" w:type="dxa"/>
            <w:noWrap/>
          </w:tcPr>
          <w:p w14:paraId="626EDB28" w14:textId="19E3C3E5" w:rsidR="009B200A" w:rsidRPr="00852456" w:rsidRDefault="009B200A" w:rsidP="0082179B"/>
        </w:tc>
      </w:tr>
      <w:tr w:rsidR="009B200A" w:rsidRPr="00852456" w14:paraId="085D6C63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67F6DDC" w14:textId="77777777" w:rsidR="009B200A" w:rsidRPr="00852456" w:rsidRDefault="009B200A" w:rsidP="0082179B">
            <w:r w:rsidRPr="00852456">
              <w:t xml:space="preserve">2. </w:t>
            </w:r>
            <w:proofErr w:type="spellStart"/>
            <w:r w:rsidRPr="00852456">
              <w:t>Support</w:t>
            </w:r>
            <w:proofErr w:type="spellEnd"/>
            <w:r w:rsidRPr="00852456">
              <w:t xml:space="preserve"> świadczony bezpośrednio przez producenta min. 12</w:t>
            </w:r>
            <w:r w:rsidRPr="00852456">
              <w:rPr>
                <w:rFonts w:ascii="Arial" w:hAnsi="Arial" w:cs="Arial"/>
              </w:rPr>
              <w:t> </w:t>
            </w:r>
            <w:r w:rsidRPr="00852456">
              <w:t>miesięcy.</w:t>
            </w:r>
          </w:p>
        </w:tc>
        <w:tc>
          <w:tcPr>
            <w:tcW w:w="278" w:type="dxa"/>
            <w:noWrap/>
          </w:tcPr>
          <w:p w14:paraId="21A66AD7" w14:textId="51DEECE6" w:rsidR="009B200A" w:rsidRPr="00852456" w:rsidRDefault="009B200A" w:rsidP="0082179B"/>
        </w:tc>
      </w:tr>
      <w:tr w:rsidR="009B200A" w:rsidRPr="00852456" w14:paraId="16A6C44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0313C0E0" w14:textId="77777777" w:rsidR="009B200A" w:rsidRPr="00852456" w:rsidRDefault="009B200A" w:rsidP="0082179B">
            <w:r w:rsidRPr="00852456">
              <w:t xml:space="preserve">3. Zgłoszenia </w:t>
            </w:r>
            <w:proofErr w:type="spellStart"/>
            <w:r w:rsidRPr="00852456">
              <w:t>supportowe</w:t>
            </w:r>
            <w:proofErr w:type="spellEnd"/>
            <w:r w:rsidRPr="00852456">
              <w:t xml:space="preserve"> z GUI (chat).</w:t>
            </w:r>
          </w:p>
        </w:tc>
        <w:tc>
          <w:tcPr>
            <w:tcW w:w="278" w:type="dxa"/>
            <w:noWrap/>
          </w:tcPr>
          <w:p w14:paraId="27DAF99D" w14:textId="7033230C" w:rsidR="009B200A" w:rsidRPr="00852456" w:rsidRDefault="009B200A" w:rsidP="0082179B"/>
        </w:tc>
      </w:tr>
      <w:tr w:rsidR="009B200A" w:rsidRPr="00852456" w14:paraId="1D89C5C3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16C45972" w14:textId="77777777" w:rsidR="009B200A" w:rsidRPr="00852456" w:rsidRDefault="009B200A" w:rsidP="0082179B">
            <w:r w:rsidRPr="00852456">
              <w:t>4. Materiały samopomocowe PL (baza wiedzy, wideo, karty produktu).</w:t>
            </w:r>
          </w:p>
        </w:tc>
        <w:tc>
          <w:tcPr>
            <w:tcW w:w="278" w:type="dxa"/>
            <w:noWrap/>
          </w:tcPr>
          <w:p w14:paraId="05A81DBE" w14:textId="74D467FC" w:rsidR="009B200A" w:rsidRPr="00852456" w:rsidRDefault="009B200A" w:rsidP="0082179B"/>
        </w:tc>
      </w:tr>
      <w:tr w:rsidR="009B200A" w:rsidRPr="00852456" w14:paraId="63D9C31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974851C" w14:textId="77777777" w:rsidR="009B200A" w:rsidRPr="00852456" w:rsidRDefault="009B200A" w:rsidP="0082179B">
            <w:r w:rsidRPr="00852456">
              <w:t xml:space="preserve">5. Zdalne połączenia, </w:t>
            </w:r>
            <w:proofErr w:type="spellStart"/>
            <w:r w:rsidRPr="00852456">
              <w:t>ticket</w:t>
            </w:r>
            <w:proofErr w:type="spellEnd"/>
            <w:r w:rsidRPr="00852456">
              <w:t xml:space="preserve"> system, telefon.</w:t>
            </w:r>
          </w:p>
        </w:tc>
        <w:tc>
          <w:tcPr>
            <w:tcW w:w="278" w:type="dxa"/>
            <w:noWrap/>
          </w:tcPr>
          <w:p w14:paraId="162350A7" w14:textId="13A62CA7" w:rsidR="009B200A" w:rsidRPr="00852456" w:rsidRDefault="009B200A" w:rsidP="0082179B"/>
        </w:tc>
      </w:tr>
      <w:tr w:rsidR="009B200A" w:rsidRPr="00852456" w14:paraId="11D4A344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341E8B45" w14:textId="77777777" w:rsidR="009B200A" w:rsidRPr="00852456" w:rsidRDefault="009B200A" w:rsidP="0082179B">
            <w:r w:rsidRPr="00852456">
              <w:t xml:space="preserve">6. </w:t>
            </w:r>
            <w:r>
              <w:t>Dedykowany opiekun produktu</w:t>
            </w:r>
          </w:p>
        </w:tc>
        <w:tc>
          <w:tcPr>
            <w:tcW w:w="278" w:type="dxa"/>
            <w:noWrap/>
          </w:tcPr>
          <w:p w14:paraId="12D1B335" w14:textId="690BD11E" w:rsidR="009B200A" w:rsidRPr="00852456" w:rsidRDefault="009B200A" w:rsidP="0082179B"/>
        </w:tc>
      </w:tr>
      <w:tr w:rsidR="009B200A" w:rsidRPr="00852456" w14:paraId="2FF04757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5882539" w14:textId="77777777" w:rsidR="009B200A" w:rsidRPr="00852456" w:rsidRDefault="009B200A" w:rsidP="0082179B">
            <w:r w:rsidRPr="00852456">
              <w:t>7. Dane kontaktowe CSM (tel., e</w:t>
            </w:r>
            <w:r w:rsidRPr="00852456">
              <w:noBreakHyphen/>
              <w:t>mail) w dokumentacji posprzedażowej.</w:t>
            </w:r>
          </w:p>
        </w:tc>
        <w:tc>
          <w:tcPr>
            <w:tcW w:w="278" w:type="dxa"/>
            <w:noWrap/>
          </w:tcPr>
          <w:p w14:paraId="7308B40D" w14:textId="05624C8F" w:rsidR="009B200A" w:rsidRPr="00852456" w:rsidRDefault="009B200A" w:rsidP="0082179B"/>
        </w:tc>
      </w:tr>
      <w:tr w:rsidR="009B200A" w:rsidRPr="00852456" w14:paraId="0B6455F3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FEDAEBF" w14:textId="77777777" w:rsidR="009B200A" w:rsidRPr="00852456" w:rsidRDefault="009B200A" w:rsidP="0082179B">
            <w:r w:rsidRPr="00852456">
              <w:t>8. Licencje wieczyste – nielimitowane VM, serwery, stacje robocze.</w:t>
            </w:r>
          </w:p>
        </w:tc>
        <w:tc>
          <w:tcPr>
            <w:tcW w:w="278" w:type="dxa"/>
            <w:noWrap/>
          </w:tcPr>
          <w:p w14:paraId="4C559C91" w14:textId="271FC991" w:rsidR="009B200A" w:rsidRPr="00852456" w:rsidRDefault="009B200A" w:rsidP="0082179B"/>
        </w:tc>
      </w:tr>
      <w:tr w:rsidR="009B200A" w:rsidRPr="00852456" w14:paraId="6D97382B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2341F4A4" w14:textId="77777777" w:rsidR="009B200A" w:rsidRPr="00852456" w:rsidRDefault="009B200A" w:rsidP="0082179B">
            <w:r w:rsidRPr="00852456">
              <w:t>9. Wsparcie techniczne nie wymagane do działania systemu.</w:t>
            </w:r>
          </w:p>
        </w:tc>
        <w:tc>
          <w:tcPr>
            <w:tcW w:w="278" w:type="dxa"/>
            <w:noWrap/>
          </w:tcPr>
          <w:p w14:paraId="3452F53F" w14:textId="09847B53" w:rsidR="009B200A" w:rsidRPr="00852456" w:rsidRDefault="009B200A" w:rsidP="0082179B"/>
        </w:tc>
      </w:tr>
      <w:tr w:rsidR="009B200A" w:rsidRPr="00852456" w14:paraId="72CE212E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D52B1FF" w14:textId="77777777" w:rsidR="009B200A" w:rsidRPr="00852456" w:rsidRDefault="009B200A" w:rsidP="0082179B">
            <w:r w:rsidRPr="00852456">
              <w:t>10. Replikacja kopii na dowolne zasoby własne.</w:t>
            </w:r>
          </w:p>
        </w:tc>
        <w:tc>
          <w:tcPr>
            <w:tcW w:w="278" w:type="dxa"/>
            <w:noWrap/>
          </w:tcPr>
          <w:p w14:paraId="48835E86" w14:textId="3A7BC2BE" w:rsidR="009B200A" w:rsidRPr="00852456" w:rsidRDefault="009B200A" w:rsidP="0082179B"/>
        </w:tc>
      </w:tr>
      <w:tr w:rsidR="009B200A" w:rsidRPr="00852456" w14:paraId="673E5C5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68DBCE21" w14:textId="77777777" w:rsidR="009B200A" w:rsidRPr="0085245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852456">
              <w:rPr>
                <w:b/>
                <w:bCs/>
              </w:rPr>
              <w:t>.6 Anty</w:t>
            </w:r>
            <w:r w:rsidRPr="00852456">
              <w:rPr>
                <w:b/>
                <w:bCs/>
              </w:rPr>
              <w:noBreakHyphen/>
            </w:r>
            <w:proofErr w:type="spellStart"/>
            <w:r w:rsidRPr="00852456">
              <w:rPr>
                <w:b/>
                <w:bCs/>
              </w:rPr>
              <w:t>ransomware</w:t>
            </w:r>
            <w:proofErr w:type="spellEnd"/>
            <w:r w:rsidRPr="00852456">
              <w:rPr>
                <w:b/>
                <w:bCs/>
              </w:rPr>
              <w:t xml:space="preserve"> i bezpieczeństwo</w:t>
            </w:r>
          </w:p>
        </w:tc>
        <w:tc>
          <w:tcPr>
            <w:tcW w:w="278" w:type="dxa"/>
            <w:noWrap/>
          </w:tcPr>
          <w:p w14:paraId="537FC1E5" w14:textId="38EAD794" w:rsidR="009B200A" w:rsidRPr="00852456" w:rsidRDefault="009B200A" w:rsidP="0082179B"/>
        </w:tc>
      </w:tr>
      <w:tr w:rsidR="009B200A" w:rsidRPr="00852456" w14:paraId="3F0BCAB5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5E692987" w14:textId="77777777" w:rsidR="009B200A" w:rsidRPr="00852456" w:rsidRDefault="009B200A" w:rsidP="0082179B">
            <w:r w:rsidRPr="00852456">
              <w:t xml:space="preserve">1. Odporny na </w:t>
            </w:r>
            <w:proofErr w:type="spellStart"/>
            <w:r w:rsidRPr="00852456">
              <w:t>ransomware</w:t>
            </w:r>
            <w:proofErr w:type="spellEnd"/>
            <w:r w:rsidRPr="00852456">
              <w:t>, niezmienny system plików.</w:t>
            </w:r>
          </w:p>
        </w:tc>
        <w:tc>
          <w:tcPr>
            <w:tcW w:w="278" w:type="dxa"/>
            <w:noWrap/>
          </w:tcPr>
          <w:p w14:paraId="036B1B87" w14:textId="245D1977" w:rsidR="009B200A" w:rsidRPr="00852456" w:rsidRDefault="009B200A" w:rsidP="0082179B"/>
        </w:tc>
      </w:tr>
      <w:tr w:rsidR="009B200A" w:rsidRPr="00852456" w14:paraId="728DFAE2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26C523A" w14:textId="77777777" w:rsidR="009B200A" w:rsidRPr="00852456" w:rsidRDefault="009B200A" w:rsidP="0082179B">
            <w:r w:rsidRPr="00852456">
              <w:t>2. Wbudowany menedżer haseł na tajne dane (</w:t>
            </w:r>
            <w:proofErr w:type="spellStart"/>
            <w:r w:rsidRPr="00852456">
              <w:t>secrets</w:t>
            </w:r>
            <w:proofErr w:type="spellEnd"/>
            <w:r w:rsidRPr="00852456">
              <w:t>).</w:t>
            </w:r>
          </w:p>
        </w:tc>
        <w:tc>
          <w:tcPr>
            <w:tcW w:w="278" w:type="dxa"/>
            <w:noWrap/>
          </w:tcPr>
          <w:p w14:paraId="509B580E" w14:textId="22A6B5C3" w:rsidR="009B200A" w:rsidRPr="00852456" w:rsidRDefault="009B200A" w:rsidP="0082179B"/>
        </w:tc>
      </w:tr>
      <w:tr w:rsidR="009B200A" w:rsidRPr="00852456" w14:paraId="6E549549" w14:textId="77777777" w:rsidTr="009B200A">
        <w:trPr>
          <w:trHeight w:val="300"/>
        </w:trPr>
        <w:tc>
          <w:tcPr>
            <w:tcW w:w="8784" w:type="dxa"/>
            <w:noWrap/>
            <w:hideMark/>
          </w:tcPr>
          <w:p w14:paraId="4BDE9C39" w14:textId="77777777" w:rsidR="009B200A" w:rsidRPr="00852456" w:rsidRDefault="009B200A" w:rsidP="0082179B">
            <w:r w:rsidRPr="00852456">
              <w:t>3. Możliwość odzyskania hasła głównego administratora.</w:t>
            </w:r>
          </w:p>
        </w:tc>
        <w:tc>
          <w:tcPr>
            <w:tcW w:w="278" w:type="dxa"/>
            <w:noWrap/>
          </w:tcPr>
          <w:p w14:paraId="361C14BE" w14:textId="7097B0E9" w:rsidR="009B200A" w:rsidRPr="00852456" w:rsidRDefault="009B200A" w:rsidP="0082179B"/>
        </w:tc>
      </w:tr>
    </w:tbl>
    <w:p w14:paraId="3DF010AC" w14:textId="77777777" w:rsidR="009B200A" w:rsidRDefault="009B200A" w:rsidP="009B200A"/>
    <w:p w14:paraId="3DBC79C4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9B200A" w14:paraId="214B2344" w14:textId="77777777" w:rsidTr="0082179B">
        <w:trPr>
          <w:trHeight w:val="300"/>
        </w:trPr>
        <w:tc>
          <w:tcPr>
            <w:tcW w:w="9062" w:type="dxa"/>
            <w:gridSpan w:val="2"/>
          </w:tcPr>
          <w:p w14:paraId="02982188" w14:textId="77777777" w:rsidR="009B200A" w:rsidRPr="00067044" w:rsidRDefault="009B200A" w:rsidP="0082179B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32"/>
                <w:szCs w:val="28"/>
                <w:lang w:val="en-US"/>
              </w:rPr>
              <w:t xml:space="preserve">II. </w:t>
            </w:r>
            <w:r w:rsidRPr="00067044">
              <w:rPr>
                <w:b/>
                <w:bCs/>
                <w:sz w:val="32"/>
                <w:szCs w:val="28"/>
                <w:lang w:val="en-US"/>
              </w:rPr>
              <w:t>System klasy Data Loss Prevention (DLP)</w:t>
            </w:r>
          </w:p>
        </w:tc>
      </w:tr>
      <w:tr w:rsidR="009B200A" w:rsidRPr="0044250D" w14:paraId="787E4C5A" w14:textId="77777777" w:rsidTr="009B200A">
        <w:trPr>
          <w:trHeight w:val="300"/>
        </w:trPr>
        <w:tc>
          <w:tcPr>
            <w:tcW w:w="8784" w:type="dxa"/>
            <w:hideMark/>
          </w:tcPr>
          <w:p w14:paraId="5A94BEC5" w14:textId="77777777" w:rsidR="009B200A" w:rsidRPr="0044250D" w:rsidRDefault="009B200A" w:rsidP="0082179B">
            <w:pPr>
              <w:rPr>
                <w:b/>
                <w:bCs/>
              </w:rPr>
            </w:pPr>
            <w:r w:rsidRPr="0044250D">
              <w:rPr>
                <w:b/>
                <w:bCs/>
              </w:rPr>
              <w:t>1. Opis ogólny przedmiotu zamówienia</w:t>
            </w:r>
          </w:p>
        </w:tc>
        <w:tc>
          <w:tcPr>
            <w:tcW w:w="278" w:type="dxa"/>
            <w:noWrap/>
            <w:hideMark/>
          </w:tcPr>
          <w:p w14:paraId="17677EF5" w14:textId="066AC7E5" w:rsidR="009B200A" w:rsidRPr="0044250D" w:rsidRDefault="009B200A" w:rsidP="0082179B"/>
        </w:tc>
      </w:tr>
      <w:tr w:rsidR="009B200A" w:rsidRPr="0044250D" w14:paraId="7F9AC437" w14:textId="77777777" w:rsidTr="009B200A">
        <w:trPr>
          <w:trHeight w:val="900"/>
        </w:trPr>
        <w:tc>
          <w:tcPr>
            <w:tcW w:w="8784" w:type="dxa"/>
            <w:hideMark/>
          </w:tcPr>
          <w:p w14:paraId="20440040" w14:textId="77777777" w:rsidR="009B200A" w:rsidRDefault="009B200A" w:rsidP="0082179B">
            <w:r w:rsidRPr="0044250D">
              <w:t>Przedmiotem zamówienia jest dostawa, instalacja i konfiguracja systemu klasy Data Loss Prevention (DLP) w architekturze on</w:t>
            </w:r>
            <w:r w:rsidRPr="0044250D">
              <w:noBreakHyphen/>
              <w:t>premises, obejmującego serwer zarządzający oraz agentów końcowych, spełniającego wszystkie poniższe wymagania.</w:t>
            </w:r>
          </w:p>
          <w:p w14:paraId="6BCA4BEC" w14:textId="77777777" w:rsidR="009B200A" w:rsidRDefault="009B200A" w:rsidP="0082179B"/>
          <w:p w14:paraId="4ACF912C" w14:textId="77777777" w:rsidR="009B200A" w:rsidRPr="00067044" w:rsidRDefault="009B200A" w:rsidP="0082179B">
            <w:pPr>
              <w:rPr>
                <w:b/>
                <w:bCs/>
              </w:rPr>
            </w:pPr>
            <w:r w:rsidRPr="00067044">
              <w:rPr>
                <w:b/>
                <w:bCs/>
              </w:rPr>
              <w:t>WYMAGANA ILOŚĆ:  30</w:t>
            </w:r>
          </w:p>
        </w:tc>
        <w:tc>
          <w:tcPr>
            <w:tcW w:w="278" w:type="dxa"/>
            <w:noWrap/>
          </w:tcPr>
          <w:p w14:paraId="18012951" w14:textId="4983495F" w:rsidR="009B200A" w:rsidRPr="0044250D" w:rsidRDefault="009B200A" w:rsidP="0082179B"/>
        </w:tc>
      </w:tr>
      <w:tr w:rsidR="009B200A" w:rsidRPr="0044250D" w14:paraId="587E0590" w14:textId="77777777" w:rsidTr="009B200A">
        <w:trPr>
          <w:trHeight w:val="749"/>
        </w:trPr>
        <w:tc>
          <w:tcPr>
            <w:tcW w:w="8784" w:type="dxa"/>
            <w:hideMark/>
          </w:tcPr>
          <w:p w14:paraId="6F66703B" w14:textId="77777777" w:rsidR="009B200A" w:rsidRPr="0044250D" w:rsidRDefault="009B200A" w:rsidP="0082179B">
            <w:pPr>
              <w:rPr>
                <w:b/>
                <w:bCs/>
              </w:rPr>
            </w:pPr>
            <w:r w:rsidRPr="0044250D">
              <w:rPr>
                <w:b/>
                <w:bCs/>
              </w:rPr>
              <w:t>a. Oferowane rozwiązanie</w:t>
            </w:r>
          </w:p>
        </w:tc>
        <w:tc>
          <w:tcPr>
            <w:tcW w:w="278" w:type="dxa"/>
            <w:noWrap/>
          </w:tcPr>
          <w:p w14:paraId="47EC8A2F" w14:textId="4CA2AFA8" w:rsidR="009B200A" w:rsidRPr="0044250D" w:rsidRDefault="009B200A" w:rsidP="0082179B"/>
        </w:tc>
      </w:tr>
      <w:tr w:rsidR="009B200A" w:rsidRPr="0044250D" w14:paraId="758A8A98" w14:textId="77777777" w:rsidTr="009B200A">
        <w:trPr>
          <w:trHeight w:val="300"/>
        </w:trPr>
        <w:tc>
          <w:tcPr>
            <w:tcW w:w="8784" w:type="dxa"/>
            <w:hideMark/>
          </w:tcPr>
          <w:p w14:paraId="75A85301" w14:textId="77777777" w:rsidR="009B200A" w:rsidRPr="0044250D" w:rsidRDefault="009B200A" w:rsidP="0082179B">
            <w:pPr>
              <w:rPr>
                <w:b/>
                <w:bCs/>
              </w:rPr>
            </w:pPr>
            <w:r w:rsidRPr="0044250D">
              <w:rPr>
                <w:b/>
                <w:bCs/>
              </w:rPr>
              <w:t>b. Oferowana ilość</w:t>
            </w:r>
          </w:p>
        </w:tc>
        <w:tc>
          <w:tcPr>
            <w:tcW w:w="278" w:type="dxa"/>
            <w:noWrap/>
          </w:tcPr>
          <w:p w14:paraId="55854A91" w14:textId="18399A53" w:rsidR="009B200A" w:rsidRPr="0044250D" w:rsidRDefault="009B200A" w:rsidP="0082179B"/>
        </w:tc>
      </w:tr>
      <w:tr w:rsidR="009B200A" w:rsidRPr="0044250D" w14:paraId="212E6243" w14:textId="77777777" w:rsidTr="009B200A">
        <w:trPr>
          <w:trHeight w:val="300"/>
        </w:trPr>
        <w:tc>
          <w:tcPr>
            <w:tcW w:w="8784" w:type="dxa"/>
            <w:hideMark/>
          </w:tcPr>
          <w:p w14:paraId="5EF3D4F7" w14:textId="77777777" w:rsidR="009B200A" w:rsidRPr="0044250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4250D">
              <w:rPr>
                <w:b/>
                <w:bCs/>
              </w:rPr>
              <w:t>. Szczegółowa specyfikacja wymagań</w:t>
            </w:r>
          </w:p>
        </w:tc>
        <w:tc>
          <w:tcPr>
            <w:tcW w:w="278" w:type="dxa"/>
            <w:noWrap/>
          </w:tcPr>
          <w:p w14:paraId="4B3DE95D" w14:textId="74E210E8" w:rsidR="009B200A" w:rsidRPr="0044250D" w:rsidRDefault="009B200A" w:rsidP="0082179B">
            <w:pPr>
              <w:rPr>
                <w:b/>
                <w:bCs/>
              </w:rPr>
            </w:pPr>
          </w:p>
        </w:tc>
      </w:tr>
      <w:tr w:rsidR="009B200A" w:rsidRPr="0044250D" w14:paraId="5032B345" w14:textId="77777777" w:rsidTr="009B200A">
        <w:trPr>
          <w:trHeight w:val="300"/>
        </w:trPr>
        <w:tc>
          <w:tcPr>
            <w:tcW w:w="8784" w:type="dxa"/>
            <w:hideMark/>
          </w:tcPr>
          <w:p w14:paraId="0B7C7724" w14:textId="77777777" w:rsidR="009B200A" w:rsidRPr="0044250D" w:rsidRDefault="009B200A" w:rsidP="0082179B">
            <w:r>
              <w:t>2</w:t>
            </w:r>
            <w:r w:rsidRPr="0044250D">
              <w:t>.1 Wymagania systemowe i architektura</w:t>
            </w:r>
          </w:p>
        </w:tc>
        <w:tc>
          <w:tcPr>
            <w:tcW w:w="278" w:type="dxa"/>
            <w:noWrap/>
          </w:tcPr>
          <w:p w14:paraId="40F3488A" w14:textId="1FAF7B4F" w:rsidR="009B200A" w:rsidRPr="0044250D" w:rsidRDefault="009B200A" w:rsidP="0082179B"/>
        </w:tc>
      </w:tr>
      <w:tr w:rsidR="009B200A" w:rsidRPr="0044250D" w14:paraId="47FDFC63" w14:textId="77777777" w:rsidTr="009B200A">
        <w:trPr>
          <w:trHeight w:val="300"/>
        </w:trPr>
        <w:tc>
          <w:tcPr>
            <w:tcW w:w="8784" w:type="dxa"/>
            <w:hideMark/>
          </w:tcPr>
          <w:p w14:paraId="44142F70" w14:textId="77777777" w:rsidR="009B200A" w:rsidRPr="0044250D" w:rsidRDefault="009B200A" w:rsidP="0082179B">
            <w:r w:rsidRPr="0044250D">
              <w:t>1. Klient stacji roboczej musi obsługiwać systemy:</w:t>
            </w:r>
          </w:p>
        </w:tc>
        <w:tc>
          <w:tcPr>
            <w:tcW w:w="278" w:type="dxa"/>
            <w:noWrap/>
          </w:tcPr>
          <w:p w14:paraId="556CBF91" w14:textId="2A1A5640" w:rsidR="009B200A" w:rsidRPr="0044250D" w:rsidRDefault="009B200A" w:rsidP="0082179B"/>
        </w:tc>
      </w:tr>
      <w:tr w:rsidR="009B200A" w:rsidRPr="0044250D" w14:paraId="2FAE8E82" w14:textId="77777777" w:rsidTr="009B200A">
        <w:trPr>
          <w:trHeight w:val="300"/>
        </w:trPr>
        <w:tc>
          <w:tcPr>
            <w:tcW w:w="8784" w:type="dxa"/>
            <w:hideMark/>
          </w:tcPr>
          <w:p w14:paraId="75C82C37" w14:textId="77777777" w:rsidR="009B200A" w:rsidRPr="0044250D" w:rsidRDefault="009B200A" w:rsidP="0082179B">
            <w:r w:rsidRPr="0044250D">
              <w:t>a. Windows 10 (64</w:t>
            </w:r>
            <w:r w:rsidRPr="0044250D">
              <w:noBreakHyphen/>
              <w:t>bit) z aktualizacjami zabezpieczeń,</w:t>
            </w:r>
          </w:p>
        </w:tc>
        <w:tc>
          <w:tcPr>
            <w:tcW w:w="278" w:type="dxa"/>
            <w:noWrap/>
          </w:tcPr>
          <w:p w14:paraId="1B553A69" w14:textId="4F6B92D7" w:rsidR="009B200A" w:rsidRPr="0044250D" w:rsidRDefault="009B200A" w:rsidP="0082179B"/>
        </w:tc>
      </w:tr>
      <w:tr w:rsidR="009B200A" w:rsidRPr="0044250D" w14:paraId="1B2CDE96" w14:textId="77777777" w:rsidTr="009B200A">
        <w:trPr>
          <w:trHeight w:val="300"/>
        </w:trPr>
        <w:tc>
          <w:tcPr>
            <w:tcW w:w="8784" w:type="dxa"/>
            <w:hideMark/>
          </w:tcPr>
          <w:p w14:paraId="569DEC30" w14:textId="77777777" w:rsidR="009B200A" w:rsidRPr="0044250D" w:rsidRDefault="009B200A" w:rsidP="0082179B">
            <w:r w:rsidRPr="0044250D">
              <w:t>b. Windows 11 (64</w:t>
            </w:r>
            <w:r w:rsidRPr="0044250D">
              <w:noBreakHyphen/>
              <w:t>bit) z aktualizacjami zabezpieczeń,</w:t>
            </w:r>
          </w:p>
        </w:tc>
        <w:tc>
          <w:tcPr>
            <w:tcW w:w="278" w:type="dxa"/>
            <w:noWrap/>
          </w:tcPr>
          <w:p w14:paraId="037ADAE9" w14:textId="6CED27C8" w:rsidR="009B200A" w:rsidRPr="0044250D" w:rsidRDefault="009B200A" w:rsidP="0082179B"/>
        </w:tc>
      </w:tr>
      <w:tr w:rsidR="009B200A" w:rsidRPr="0044250D" w14:paraId="5ABAFB57" w14:textId="77777777" w:rsidTr="009B200A">
        <w:trPr>
          <w:trHeight w:val="300"/>
        </w:trPr>
        <w:tc>
          <w:tcPr>
            <w:tcW w:w="8784" w:type="dxa"/>
            <w:hideMark/>
          </w:tcPr>
          <w:p w14:paraId="2363CDFA" w14:textId="77777777" w:rsidR="009B200A" w:rsidRPr="0044250D" w:rsidRDefault="009B200A" w:rsidP="0082179B">
            <w:r w:rsidRPr="0044250D">
              <w:t xml:space="preserve">c. </w:t>
            </w:r>
            <w:proofErr w:type="spellStart"/>
            <w:r w:rsidRPr="0044250D">
              <w:t>macOS</w:t>
            </w:r>
            <w:proofErr w:type="spellEnd"/>
            <w:r w:rsidRPr="0044250D">
              <w:t> 12 lub nowszy.</w:t>
            </w:r>
          </w:p>
        </w:tc>
        <w:tc>
          <w:tcPr>
            <w:tcW w:w="278" w:type="dxa"/>
            <w:noWrap/>
          </w:tcPr>
          <w:p w14:paraId="46E1AD1D" w14:textId="611C1027" w:rsidR="009B200A" w:rsidRPr="0044250D" w:rsidRDefault="009B200A" w:rsidP="0082179B"/>
        </w:tc>
      </w:tr>
      <w:tr w:rsidR="009B200A" w:rsidRPr="0044250D" w14:paraId="5B0C6915" w14:textId="77777777" w:rsidTr="009B200A">
        <w:trPr>
          <w:trHeight w:val="300"/>
        </w:trPr>
        <w:tc>
          <w:tcPr>
            <w:tcW w:w="8784" w:type="dxa"/>
            <w:hideMark/>
          </w:tcPr>
          <w:p w14:paraId="52490F39" w14:textId="77777777" w:rsidR="009B200A" w:rsidRPr="0044250D" w:rsidRDefault="009B200A" w:rsidP="0082179B">
            <w:r w:rsidRPr="0044250D">
              <w:t>2. Serwer administracyjny instalowany na: Windows Server 2016 (64</w:t>
            </w:r>
            <w:r w:rsidRPr="0044250D">
              <w:noBreakHyphen/>
              <w:t>bit) i nowszych.</w:t>
            </w:r>
          </w:p>
        </w:tc>
        <w:tc>
          <w:tcPr>
            <w:tcW w:w="278" w:type="dxa"/>
            <w:noWrap/>
          </w:tcPr>
          <w:p w14:paraId="57D9D6A5" w14:textId="0CA4829C" w:rsidR="009B200A" w:rsidRPr="0044250D" w:rsidRDefault="009B200A" w:rsidP="0082179B"/>
        </w:tc>
      </w:tr>
      <w:tr w:rsidR="009B200A" w:rsidRPr="0044250D" w14:paraId="06DC8392" w14:textId="77777777" w:rsidTr="009B200A">
        <w:trPr>
          <w:trHeight w:val="300"/>
        </w:trPr>
        <w:tc>
          <w:tcPr>
            <w:tcW w:w="8784" w:type="dxa"/>
            <w:hideMark/>
          </w:tcPr>
          <w:p w14:paraId="06282F1D" w14:textId="77777777" w:rsidR="009B200A" w:rsidRPr="0044250D" w:rsidRDefault="009B200A" w:rsidP="0082179B">
            <w:r w:rsidRPr="0044250D">
              <w:t>3. Obsługiwane bazy danych serwera:</w:t>
            </w:r>
          </w:p>
        </w:tc>
        <w:tc>
          <w:tcPr>
            <w:tcW w:w="278" w:type="dxa"/>
            <w:noWrap/>
          </w:tcPr>
          <w:p w14:paraId="4EA40EE7" w14:textId="1E33575E" w:rsidR="009B200A" w:rsidRPr="0044250D" w:rsidRDefault="009B200A" w:rsidP="0082179B"/>
        </w:tc>
      </w:tr>
      <w:tr w:rsidR="009B200A" w:rsidRPr="0044250D" w14:paraId="7596F4CF" w14:textId="77777777" w:rsidTr="009B200A">
        <w:trPr>
          <w:trHeight w:val="300"/>
        </w:trPr>
        <w:tc>
          <w:tcPr>
            <w:tcW w:w="8784" w:type="dxa"/>
            <w:hideMark/>
          </w:tcPr>
          <w:p w14:paraId="54B02EBC" w14:textId="77777777" w:rsidR="009B200A" w:rsidRPr="0044250D" w:rsidRDefault="009B200A" w:rsidP="0082179B">
            <w:r w:rsidRPr="0044250D">
              <w:t>a. MS SQL Server 2016 lub nowszy,</w:t>
            </w:r>
          </w:p>
        </w:tc>
        <w:tc>
          <w:tcPr>
            <w:tcW w:w="278" w:type="dxa"/>
            <w:noWrap/>
          </w:tcPr>
          <w:p w14:paraId="05FDD311" w14:textId="32AB6992" w:rsidR="009B200A" w:rsidRPr="0044250D" w:rsidRDefault="009B200A" w:rsidP="0082179B"/>
        </w:tc>
      </w:tr>
      <w:tr w:rsidR="009B200A" w:rsidRPr="0044250D" w14:paraId="65514B0E" w14:textId="77777777" w:rsidTr="009B200A">
        <w:trPr>
          <w:trHeight w:val="300"/>
        </w:trPr>
        <w:tc>
          <w:tcPr>
            <w:tcW w:w="8784" w:type="dxa"/>
            <w:hideMark/>
          </w:tcPr>
          <w:p w14:paraId="3B3AADE6" w14:textId="77777777" w:rsidR="009B200A" w:rsidRPr="0044250D" w:rsidRDefault="009B200A" w:rsidP="0082179B">
            <w:r w:rsidRPr="0044250D">
              <w:lastRenderedPageBreak/>
              <w:t>b. MS SQL Express,</w:t>
            </w:r>
          </w:p>
        </w:tc>
        <w:tc>
          <w:tcPr>
            <w:tcW w:w="278" w:type="dxa"/>
            <w:noWrap/>
          </w:tcPr>
          <w:p w14:paraId="552E1E67" w14:textId="74FDD742" w:rsidR="009B200A" w:rsidRPr="0044250D" w:rsidRDefault="009B200A" w:rsidP="0082179B"/>
        </w:tc>
      </w:tr>
      <w:tr w:rsidR="009B200A" w:rsidRPr="0044250D" w14:paraId="10ACF31E" w14:textId="77777777" w:rsidTr="009B200A">
        <w:trPr>
          <w:trHeight w:val="300"/>
        </w:trPr>
        <w:tc>
          <w:tcPr>
            <w:tcW w:w="8784" w:type="dxa"/>
            <w:hideMark/>
          </w:tcPr>
          <w:p w14:paraId="7AB938AA" w14:textId="77777777" w:rsidR="009B200A" w:rsidRPr="0044250D" w:rsidRDefault="009B200A" w:rsidP="0082179B">
            <w:r w:rsidRPr="0044250D">
              <w:t xml:space="preserve">c. </w:t>
            </w:r>
            <w:proofErr w:type="spellStart"/>
            <w:r w:rsidRPr="0044250D">
              <w:t>Azure</w:t>
            </w:r>
            <w:proofErr w:type="spellEnd"/>
            <w:r w:rsidRPr="0044250D">
              <w:t> SQL S3 lub nowszy.</w:t>
            </w:r>
          </w:p>
        </w:tc>
        <w:tc>
          <w:tcPr>
            <w:tcW w:w="278" w:type="dxa"/>
            <w:noWrap/>
          </w:tcPr>
          <w:p w14:paraId="2EBFD722" w14:textId="4937FB48" w:rsidR="009B200A" w:rsidRPr="0044250D" w:rsidRDefault="009B200A" w:rsidP="0082179B"/>
        </w:tc>
      </w:tr>
      <w:tr w:rsidR="009B200A" w:rsidRPr="0044250D" w14:paraId="0B82BEFF" w14:textId="77777777" w:rsidTr="009B200A">
        <w:trPr>
          <w:trHeight w:val="300"/>
        </w:trPr>
        <w:tc>
          <w:tcPr>
            <w:tcW w:w="8784" w:type="dxa"/>
            <w:hideMark/>
          </w:tcPr>
          <w:p w14:paraId="55F78F7A" w14:textId="77777777" w:rsidR="009B200A" w:rsidRPr="0044250D" w:rsidRDefault="009B200A" w:rsidP="0082179B">
            <w:r w:rsidRPr="0044250D">
              <w:t>4. Pomoc i dokumentacja – język angielski.</w:t>
            </w:r>
          </w:p>
        </w:tc>
        <w:tc>
          <w:tcPr>
            <w:tcW w:w="278" w:type="dxa"/>
            <w:noWrap/>
          </w:tcPr>
          <w:p w14:paraId="15482366" w14:textId="03AFE030" w:rsidR="009B200A" w:rsidRPr="0044250D" w:rsidRDefault="009B200A" w:rsidP="0082179B"/>
        </w:tc>
      </w:tr>
      <w:tr w:rsidR="009B200A" w:rsidRPr="0044250D" w14:paraId="7DB0EC47" w14:textId="77777777" w:rsidTr="009B200A">
        <w:trPr>
          <w:trHeight w:val="300"/>
        </w:trPr>
        <w:tc>
          <w:tcPr>
            <w:tcW w:w="8784" w:type="dxa"/>
            <w:hideMark/>
          </w:tcPr>
          <w:p w14:paraId="31E6064B" w14:textId="77777777" w:rsidR="009B200A" w:rsidRPr="0044250D" w:rsidRDefault="009B200A" w:rsidP="0082179B">
            <w:r w:rsidRPr="0044250D">
              <w:t>5. Konsola administracyjna i komunikaty klienta – język polski.</w:t>
            </w:r>
          </w:p>
        </w:tc>
        <w:tc>
          <w:tcPr>
            <w:tcW w:w="278" w:type="dxa"/>
            <w:noWrap/>
          </w:tcPr>
          <w:p w14:paraId="608C33ED" w14:textId="0D383B8D" w:rsidR="009B200A" w:rsidRPr="0044250D" w:rsidRDefault="009B200A" w:rsidP="0082179B"/>
        </w:tc>
      </w:tr>
      <w:tr w:rsidR="009B200A" w:rsidRPr="0044250D" w14:paraId="3283E829" w14:textId="77777777" w:rsidTr="009B200A">
        <w:trPr>
          <w:trHeight w:val="300"/>
        </w:trPr>
        <w:tc>
          <w:tcPr>
            <w:tcW w:w="8784" w:type="dxa"/>
            <w:hideMark/>
          </w:tcPr>
          <w:p w14:paraId="07655030" w14:textId="77777777" w:rsidR="009B200A" w:rsidRPr="0044250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4250D">
              <w:rPr>
                <w:b/>
                <w:bCs/>
              </w:rPr>
              <w:t>.2 Instalacja i zarządzanie</w:t>
            </w:r>
          </w:p>
        </w:tc>
        <w:tc>
          <w:tcPr>
            <w:tcW w:w="278" w:type="dxa"/>
            <w:noWrap/>
          </w:tcPr>
          <w:p w14:paraId="54C20698" w14:textId="415146D8" w:rsidR="009B200A" w:rsidRPr="0044250D" w:rsidRDefault="009B200A" w:rsidP="0082179B">
            <w:pPr>
              <w:rPr>
                <w:b/>
                <w:bCs/>
              </w:rPr>
            </w:pPr>
          </w:p>
        </w:tc>
      </w:tr>
      <w:tr w:rsidR="009B200A" w:rsidRPr="0044250D" w14:paraId="7ABDF2D1" w14:textId="77777777" w:rsidTr="009B200A">
        <w:trPr>
          <w:trHeight w:val="300"/>
        </w:trPr>
        <w:tc>
          <w:tcPr>
            <w:tcW w:w="8784" w:type="dxa"/>
            <w:hideMark/>
          </w:tcPr>
          <w:p w14:paraId="096E38CD" w14:textId="77777777" w:rsidR="009B200A" w:rsidRPr="0044250D" w:rsidRDefault="009B200A" w:rsidP="0082179B">
            <w:r w:rsidRPr="0044250D">
              <w:t>6. Konsola musi umożliwiać pobranie pliku instalacyjnego agenta.</w:t>
            </w:r>
          </w:p>
        </w:tc>
        <w:tc>
          <w:tcPr>
            <w:tcW w:w="278" w:type="dxa"/>
            <w:noWrap/>
          </w:tcPr>
          <w:p w14:paraId="6485C405" w14:textId="6617B644" w:rsidR="009B200A" w:rsidRPr="0044250D" w:rsidRDefault="009B200A" w:rsidP="0082179B"/>
        </w:tc>
      </w:tr>
      <w:tr w:rsidR="009B200A" w:rsidRPr="0044250D" w14:paraId="49E6A432" w14:textId="77777777" w:rsidTr="009B200A">
        <w:trPr>
          <w:trHeight w:val="300"/>
        </w:trPr>
        <w:tc>
          <w:tcPr>
            <w:tcW w:w="8784" w:type="dxa"/>
            <w:hideMark/>
          </w:tcPr>
          <w:p w14:paraId="6419378E" w14:textId="77777777" w:rsidR="009B200A" w:rsidRPr="0044250D" w:rsidRDefault="009B200A" w:rsidP="0082179B">
            <w:r w:rsidRPr="0044250D">
              <w:t>7. Serwer musi obsługiwać zdalną instalację i dezinstalację agentów.</w:t>
            </w:r>
          </w:p>
        </w:tc>
        <w:tc>
          <w:tcPr>
            <w:tcW w:w="278" w:type="dxa"/>
            <w:noWrap/>
          </w:tcPr>
          <w:p w14:paraId="367537B3" w14:textId="36B83AD3" w:rsidR="009B200A" w:rsidRPr="0044250D" w:rsidRDefault="009B200A" w:rsidP="0082179B"/>
        </w:tc>
      </w:tr>
      <w:tr w:rsidR="009B200A" w:rsidRPr="0044250D" w14:paraId="1D329901" w14:textId="77777777" w:rsidTr="009B200A">
        <w:trPr>
          <w:trHeight w:val="300"/>
        </w:trPr>
        <w:tc>
          <w:tcPr>
            <w:tcW w:w="8784" w:type="dxa"/>
            <w:hideMark/>
          </w:tcPr>
          <w:p w14:paraId="3035E7A9" w14:textId="77777777" w:rsidR="009B200A" w:rsidRPr="0044250D" w:rsidRDefault="009B200A" w:rsidP="0082179B">
            <w:r w:rsidRPr="0044250D">
              <w:t>8. Reguły DLP egzekwowane również offline.</w:t>
            </w:r>
          </w:p>
        </w:tc>
        <w:tc>
          <w:tcPr>
            <w:tcW w:w="278" w:type="dxa"/>
            <w:noWrap/>
          </w:tcPr>
          <w:p w14:paraId="1F04FB8A" w14:textId="54B58E9D" w:rsidR="009B200A" w:rsidRPr="0044250D" w:rsidRDefault="009B200A" w:rsidP="0082179B"/>
        </w:tc>
      </w:tr>
      <w:tr w:rsidR="009B200A" w:rsidRPr="0044250D" w14:paraId="5B1B055B" w14:textId="77777777" w:rsidTr="009B200A">
        <w:trPr>
          <w:trHeight w:val="300"/>
        </w:trPr>
        <w:tc>
          <w:tcPr>
            <w:tcW w:w="8784" w:type="dxa"/>
            <w:hideMark/>
          </w:tcPr>
          <w:p w14:paraId="392473DC" w14:textId="77777777" w:rsidR="009B200A" w:rsidRPr="0044250D" w:rsidRDefault="009B200A" w:rsidP="0082179B">
            <w:r w:rsidRPr="0044250D">
              <w:t>9. Brak połączenia klienta z serwerem – lokalne buforowanie logów do czasu ponownego połączenia.</w:t>
            </w:r>
          </w:p>
        </w:tc>
        <w:tc>
          <w:tcPr>
            <w:tcW w:w="278" w:type="dxa"/>
            <w:noWrap/>
          </w:tcPr>
          <w:p w14:paraId="467D971D" w14:textId="542CEE55" w:rsidR="009B200A" w:rsidRPr="0044250D" w:rsidRDefault="009B200A" w:rsidP="0082179B"/>
        </w:tc>
      </w:tr>
      <w:tr w:rsidR="009B200A" w:rsidRPr="0044250D" w14:paraId="6561F8C7" w14:textId="77777777" w:rsidTr="009B200A">
        <w:trPr>
          <w:trHeight w:val="300"/>
        </w:trPr>
        <w:tc>
          <w:tcPr>
            <w:tcW w:w="8784" w:type="dxa"/>
            <w:hideMark/>
          </w:tcPr>
          <w:p w14:paraId="36A95B63" w14:textId="77777777" w:rsidR="009B200A" w:rsidRPr="0044250D" w:rsidRDefault="009B200A" w:rsidP="0082179B">
            <w:r w:rsidRPr="0044250D">
              <w:t>10. Zarządzanie z poziomu konsoli webowej.</w:t>
            </w:r>
          </w:p>
        </w:tc>
        <w:tc>
          <w:tcPr>
            <w:tcW w:w="278" w:type="dxa"/>
            <w:noWrap/>
          </w:tcPr>
          <w:p w14:paraId="1A23AAF3" w14:textId="5AC00FCA" w:rsidR="009B200A" w:rsidRPr="0044250D" w:rsidRDefault="009B200A" w:rsidP="0082179B"/>
        </w:tc>
      </w:tr>
      <w:tr w:rsidR="009B200A" w:rsidRPr="0044250D" w14:paraId="0D89062C" w14:textId="77777777" w:rsidTr="009B200A">
        <w:trPr>
          <w:trHeight w:val="300"/>
        </w:trPr>
        <w:tc>
          <w:tcPr>
            <w:tcW w:w="8784" w:type="dxa"/>
            <w:hideMark/>
          </w:tcPr>
          <w:p w14:paraId="7A91D596" w14:textId="77777777" w:rsidR="009B200A" w:rsidRPr="0044250D" w:rsidRDefault="009B200A" w:rsidP="0082179B">
            <w:r w:rsidRPr="0044250D">
              <w:t>11. Automatyczna konserwacja bazy danych – usuwanie najstarszych danych po osiągnięciu limitu.</w:t>
            </w:r>
          </w:p>
        </w:tc>
        <w:tc>
          <w:tcPr>
            <w:tcW w:w="278" w:type="dxa"/>
            <w:noWrap/>
          </w:tcPr>
          <w:p w14:paraId="47BBDFE4" w14:textId="152A9B37" w:rsidR="009B200A" w:rsidRPr="0044250D" w:rsidRDefault="009B200A" w:rsidP="0082179B"/>
        </w:tc>
      </w:tr>
      <w:tr w:rsidR="009B200A" w:rsidRPr="0044250D" w14:paraId="3BD2B5E3" w14:textId="77777777" w:rsidTr="009B200A">
        <w:trPr>
          <w:trHeight w:val="300"/>
        </w:trPr>
        <w:tc>
          <w:tcPr>
            <w:tcW w:w="8784" w:type="dxa"/>
            <w:hideMark/>
          </w:tcPr>
          <w:p w14:paraId="5CBE7F61" w14:textId="77777777" w:rsidR="009B200A" w:rsidRPr="0044250D" w:rsidRDefault="009B200A" w:rsidP="0082179B">
            <w:r w:rsidRPr="0044250D">
              <w:t>12. Automatyczne pobieranie aktualizacji klasyfikacji stron, aplikacji i rozszerzeń plików z opcją wyłączenia.</w:t>
            </w:r>
          </w:p>
        </w:tc>
        <w:tc>
          <w:tcPr>
            <w:tcW w:w="278" w:type="dxa"/>
            <w:noWrap/>
          </w:tcPr>
          <w:p w14:paraId="13298B53" w14:textId="1E9156DD" w:rsidR="009B200A" w:rsidRPr="0044250D" w:rsidRDefault="009B200A" w:rsidP="0082179B"/>
        </w:tc>
      </w:tr>
      <w:tr w:rsidR="009B200A" w:rsidRPr="0044250D" w14:paraId="76A7B4DA" w14:textId="77777777" w:rsidTr="009B200A">
        <w:trPr>
          <w:trHeight w:val="300"/>
        </w:trPr>
        <w:tc>
          <w:tcPr>
            <w:tcW w:w="8784" w:type="dxa"/>
            <w:hideMark/>
          </w:tcPr>
          <w:p w14:paraId="1D988AED" w14:textId="77777777" w:rsidR="009B200A" w:rsidRPr="0044250D" w:rsidRDefault="009B200A" w:rsidP="0082179B">
            <w:r w:rsidRPr="0044250D">
              <w:t>13. Tworzenie, usuwanie kont administratorów w konsoli.</w:t>
            </w:r>
          </w:p>
        </w:tc>
        <w:tc>
          <w:tcPr>
            <w:tcW w:w="278" w:type="dxa"/>
            <w:noWrap/>
          </w:tcPr>
          <w:p w14:paraId="00166830" w14:textId="48BE1382" w:rsidR="009B200A" w:rsidRPr="0044250D" w:rsidRDefault="009B200A" w:rsidP="0082179B"/>
        </w:tc>
      </w:tr>
      <w:tr w:rsidR="009B200A" w:rsidRPr="0044250D" w14:paraId="031289DF" w14:textId="77777777" w:rsidTr="009B200A">
        <w:trPr>
          <w:trHeight w:val="300"/>
        </w:trPr>
        <w:tc>
          <w:tcPr>
            <w:tcW w:w="8784" w:type="dxa"/>
            <w:hideMark/>
          </w:tcPr>
          <w:p w14:paraId="1AD210FA" w14:textId="77777777" w:rsidR="009B200A" w:rsidRPr="0044250D" w:rsidRDefault="009B200A" w:rsidP="0082179B">
            <w:r w:rsidRPr="0044250D">
              <w:t>14. Przydzielanie/odbieranie uprawnień do modułów programu (ustawienia vs. logi).</w:t>
            </w:r>
          </w:p>
        </w:tc>
        <w:tc>
          <w:tcPr>
            <w:tcW w:w="278" w:type="dxa"/>
            <w:noWrap/>
          </w:tcPr>
          <w:p w14:paraId="07E1F8CD" w14:textId="3EFF370C" w:rsidR="009B200A" w:rsidRPr="0044250D" w:rsidRDefault="009B200A" w:rsidP="0082179B"/>
        </w:tc>
      </w:tr>
      <w:tr w:rsidR="009B200A" w:rsidRPr="0044250D" w14:paraId="06757E72" w14:textId="77777777" w:rsidTr="009B200A">
        <w:trPr>
          <w:trHeight w:val="300"/>
        </w:trPr>
        <w:tc>
          <w:tcPr>
            <w:tcW w:w="8784" w:type="dxa"/>
            <w:hideMark/>
          </w:tcPr>
          <w:p w14:paraId="793FE8BB" w14:textId="77777777" w:rsidR="009B200A" w:rsidRPr="0044250D" w:rsidRDefault="009B200A" w:rsidP="0082179B">
            <w:r w:rsidRPr="0044250D">
              <w:t>15. Synchronizacja użytkowników i stacji z Active Directory.</w:t>
            </w:r>
          </w:p>
        </w:tc>
        <w:tc>
          <w:tcPr>
            <w:tcW w:w="278" w:type="dxa"/>
            <w:noWrap/>
          </w:tcPr>
          <w:p w14:paraId="23D03B09" w14:textId="5FEF9283" w:rsidR="009B200A" w:rsidRPr="0044250D" w:rsidRDefault="009B200A" w:rsidP="0082179B"/>
        </w:tc>
      </w:tr>
      <w:tr w:rsidR="009B200A" w:rsidRPr="0044250D" w14:paraId="284E25A2" w14:textId="77777777" w:rsidTr="009B200A">
        <w:trPr>
          <w:trHeight w:val="300"/>
        </w:trPr>
        <w:tc>
          <w:tcPr>
            <w:tcW w:w="8784" w:type="dxa"/>
            <w:hideMark/>
          </w:tcPr>
          <w:p w14:paraId="64809B67" w14:textId="77777777" w:rsidR="009B200A" w:rsidRPr="0044250D" w:rsidRDefault="009B200A" w:rsidP="0082179B">
            <w:r w:rsidRPr="0044250D">
              <w:t>16. Wymuszenie synchronizacji ustawień i logów w czasie rzeczywistym.</w:t>
            </w:r>
          </w:p>
        </w:tc>
        <w:tc>
          <w:tcPr>
            <w:tcW w:w="278" w:type="dxa"/>
            <w:noWrap/>
          </w:tcPr>
          <w:p w14:paraId="34D69CE7" w14:textId="04D48C8D" w:rsidR="009B200A" w:rsidRPr="0044250D" w:rsidRDefault="009B200A" w:rsidP="0082179B"/>
        </w:tc>
      </w:tr>
      <w:tr w:rsidR="009B200A" w:rsidRPr="0044250D" w14:paraId="0EFD5376" w14:textId="77777777" w:rsidTr="009B200A">
        <w:trPr>
          <w:trHeight w:val="600"/>
        </w:trPr>
        <w:tc>
          <w:tcPr>
            <w:tcW w:w="8784" w:type="dxa"/>
            <w:hideMark/>
          </w:tcPr>
          <w:p w14:paraId="590677EA" w14:textId="77777777" w:rsidR="009B200A" w:rsidRPr="0044250D" w:rsidRDefault="009B200A" w:rsidP="0082179B">
            <w:r w:rsidRPr="0044250D">
              <w:t>17. Powiadomienia dla użytkownika końcowego przy naruszeniu reguł (konfigurowalna grafika, e</w:t>
            </w:r>
            <w:r w:rsidRPr="0044250D">
              <w:noBreakHyphen/>
              <w:t>mail, link do polityki).</w:t>
            </w:r>
          </w:p>
        </w:tc>
        <w:tc>
          <w:tcPr>
            <w:tcW w:w="278" w:type="dxa"/>
            <w:noWrap/>
          </w:tcPr>
          <w:p w14:paraId="68333175" w14:textId="6920B258" w:rsidR="009B200A" w:rsidRPr="0044250D" w:rsidRDefault="009B200A" w:rsidP="0082179B"/>
        </w:tc>
      </w:tr>
      <w:tr w:rsidR="009B200A" w:rsidRPr="0044250D" w14:paraId="4952EA0D" w14:textId="77777777" w:rsidTr="009B200A">
        <w:trPr>
          <w:trHeight w:val="300"/>
        </w:trPr>
        <w:tc>
          <w:tcPr>
            <w:tcW w:w="8784" w:type="dxa"/>
            <w:hideMark/>
          </w:tcPr>
          <w:p w14:paraId="2777964F" w14:textId="77777777" w:rsidR="009B200A" w:rsidRPr="0044250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4250D">
              <w:rPr>
                <w:b/>
                <w:bCs/>
              </w:rPr>
              <w:t>.3 Audyt i kategoryzacja</w:t>
            </w:r>
          </w:p>
        </w:tc>
        <w:tc>
          <w:tcPr>
            <w:tcW w:w="278" w:type="dxa"/>
            <w:noWrap/>
          </w:tcPr>
          <w:p w14:paraId="31CE1045" w14:textId="2666D1DB" w:rsidR="009B200A" w:rsidRPr="0044250D" w:rsidRDefault="009B200A" w:rsidP="0082179B">
            <w:pPr>
              <w:rPr>
                <w:b/>
                <w:bCs/>
              </w:rPr>
            </w:pPr>
          </w:p>
        </w:tc>
      </w:tr>
      <w:tr w:rsidR="009B200A" w:rsidRPr="0044250D" w14:paraId="4ECDF249" w14:textId="77777777" w:rsidTr="009B200A">
        <w:trPr>
          <w:trHeight w:val="300"/>
        </w:trPr>
        <w:tc>
          <w:tcPr>
            <w:tcW w:w="8784" w:type="dxa"/>
            <w:hideMark/>
          </w:tcPr>
          <w:p w14:paraId="0CE9DD67" w14:textId="77777777" w:rsidR="009B200A" w:rsidRPr="0044250D" w:rsidRDefault="009B200A" w:rsidP="0082179B">
            <w:r w:rsidRPr="0044250D">
              <w:t>18. Audyt czynności (aplikacje, urządzenia, strony WWW, druk, e</w:t>
            </w:r>
            <w:r w:rsidRPr="0044250D">
              <w:noBreakHyphen/>
              <w:t>mail, operacje na plikach).</w:t>
            </w:r>
          </w:p>
        </w:tc>
        <w:tc>
          <w:tcPr>
            <w:tcW w:w="278" w:type="dxa"/>
            <w:noWrap/>
          </w:tcPr>
          <w:p w14:paraId="02DF6262" w14:textId="518D8A03" w:rsidR="009B200A" w:rsidRPr="0044250D" w:rsidRDefault="009B200A" w:rsidP="0082179B"/>
        </w:tc>
      </w:tr>
      <w:tr w:rsidR="009B200A" w:rsidRPr="0044250D" w14:paraId="7DEC2816" w14:textId="77777777" w:rsidTr="009B200A">
        <w:trPr>
          <w:trHeight w:val="300"/>
        </w:trPr>
        <w:tc>
          <w:tcPr>
            <w:tcW w:w="8784" w:type="dxa"/>
            <w:hideMark/>
          </w:tcPr>
          <w:p w14:paraId="4DD4CC90" w14:textId="77777777" w:rsidR="009B200A" w:rsidRPr="0044250D" w:rsidRDefault="009B200A" w:rsidP="0082179B">
            <w:r w:rsidRPr="0044250D">
              <w:t>19. Możliwość tworzenia własnych kategorii stron, aplikacji i typów plików.</w:t>
            </w:r>
          </w:p>
        </w:tc>
        <w:tc>
          <w:tcPr>
            <w:tcW w:w="278" w:type="dxa"/>
            <w:noWrap/>
          </w:tcPr>
          <w:p w14:paraId="77B88C52" w14:textId="3DF46B8F" w:rsidR="009B200A" w:rsidRPr="0044250D" w:rsidRDefault="009B200A" w:rsidP="0082179B"/>
        </w:tc>
      </w:tr>
      <w:tr w:rsidR="009B200A" w:rsidRPr="0044250D" w14:paraId="4C747900" w14:textId="77777777" w:rsidTr="009B200A">
        <w:trPr>
          <w:trHeight w:val="300"/>
        </w:trPr>
        <w:tc>
          <w:tcPr>
            <w:tcW w:w="8784" w:type="dxa"/>
            <w:hideMark/>
          </w:tcPr>
          <w:p w14:paraId="67CACF66" w14:textId="77777777" w:rsidR="009B200A" w:rsidRPr="0044250D" w:rsidRDefault="009B200A" w:rsidP="0082179B">
            <w:r w:rsidRPr="0044250D">
              <w:t>20. Filtrowanie i sortowanie zebranych danych.</w:t>
            </w:r>
          </w:p>
        </w:tc>
        <w:tc>
          <w:tcPr>
            <w:tcW w:w="278" w:type="dxa"/>
            <w:noWrap/>
          </w:tcPr>
          <w:p w14:paraId="6A835C2F" w14:textId="64CF17F3" w:rsidR="009B200A" w:rsidRPr="0044250D" w:rsidRDefault="009B200A" w:rsidP="0082179B"/>
        </w:tc>
      </w:tr>
      <w:tr w:rsidR="009B200A" w:rsidRPr="0044250D" w14:paraId="41033CA7" w14:textId="77777777" w:rsidTr="009B200A">
        <w:trPr>
          <w:trHeight w:val="300"/>
        </w:trPr>
        <w:tc>
          <w:tcPr>
            <w:tcW w:w="8784" w:type="dxa"/>
            <w:hideMark/>
          </w:tcPr>
          <w:p w14:paraId="2B52CD7E" w14:textId="77777777" w:rsidR="009B200A" w:rsidRPr="0044250D" w:rsidRDefault="009B200A" w:rsidP="0082179B">
            <w:r w:rsidRPr="0044250D">
              <w:t>21. Alerty wysyłane co najmniej e</w:t>
            </w:r>
            <w:r w:rsidRPr="0044250D">
              <w:noBreakHyphen/>
              <w:t>mailem.</w:t>
            </w:r>
          </w:p>
        </w:tc>
        <w:tc>
          <w:tcPr>
            <w:tcW w:w="278" w:type="dxa"/>
            <w:noWrap/>
          </w:tcPr>
          <w:p w14:paraId="22A2221B" w14:textId="77D6BEA8" w:rsidR="009B200A" w:rsidRPr="0044250D" w:rsidRDefault="009B200A" w:rsidP="0082179B"/>
        </w:tc>
      </w:tr>
      <w:tr w:rsidR="009B200A" w:rsidRPr="0044250D" w14:paraId="5EDCA1BB" w14:textId="77777777" w:rsidTr="009B200A">
        <w:trPr>
          <w:trHeight w:val="300"/>
        </w:trPr>
        <w:tc>
          <w:tcPr>
            <w:tcW w:w="8784" w:type="dxa"/>
            <w:hideMark/>
          </w:tcPr>
          <w:p w14:paraId="343A9A27" w14:textId="77777777" w:rsidR="009B200A" w:rsidRPr="0044250D" w:rsidRDefault="009B200A" w:rsidP="0082179B">
            <w:r w:rsidRPr="0044250D">
              <w:t xml:space="preserve">22. </w:t>
            </w:r>
            <w:proofErr w:type="spellStart"/>
            <w:r w:rsidRPr="0044250D">
              <w:t>Dashboardy</w:t>
            </w:r>
            <w:proofErr w:type="spellEnd"/>
            <w:r w:rsidRPr="0044250D">
              <w:t xml:space="preserve"> dla wskazanych stacji, użytkowników, grup i zakresu czasu.</w:t>
            </w:r>
          </w:p>
        </w:tc>
        <w:tc>
          <w:tcPr>
            <w:tcW w:w="278" w:type="dxa"/>
            <w:noWrap/>
          </w:tcPr>
          <w:p w14:paraId="47388895" w14:textId="045D3D21" w:rsidR="009B200A" w:rsidRPr="0044250D" w:rsidRDefault="009B200A" w:rsidP="0082179B"/>
        </w:tc>
      </w:tr>
      <w:tr w:rsidR="009B200A" w:rsidRPr="0044250D" w14:paraId="46DB1947" w14:textId="77777777" w:rsidTr="009B200A">
        <w:trPr>
          <w:trHeight w:val="300"/>
        </w:trPr>
        <w:tc>
          <w:tcPr>
            <w:tcW w:w="8784" w:type="dxa"/>
            <w:hideMark/>
          </w:tcPr>
          <w:p w14:paraId="51356876" w14:textId="77777777" w:rsidR="009B200A" w:rsidRPr="0044250D" w:rsidRDefault="009B200A" w:rsidP="0082179B">
            <w:r w:rsidRPr="0044250D">
              <w:t>23. Wbudowany serwer SMTP producenta.</w:t>
            </w:r>
          </w:p>
        </w:tc>
        <w:tc>
          <w:tcPr>
            <w:tcW w:w="278" w:type="dxa"/>
            <w:noWrap/>
          </w:tcPr>
          <w:p w14:paraId="08F5556E" w14:textId="07FEC57A" w:rsidR="009B200A" w:rsidRPr="0044250D" w:rsidRDefault="009B200A" w:rsidP="0082179B"/>
        </w:tc>
      </w:tr>
      <w:tr w:rsidR="009B200A" w:rsidRPr="0044250D" w14:paraId="2EC905B7" w14:textId="77777777" w:rsidTr="009B200A">
        <w:trPr>
          <w:trHeight w:val="300"/>
        </w:trPr>
        <w:tc>
          <w:tcPr>
            <w:tcW w:w="8784" w:type="dxa"/>
            <w:hideMark/>
          </w:tcPr>
          <w:p w14:paraId="5E659B19" w14:textId="77777777" w:rsidR="009B200A" w:rsidRPr="0044250D" w:rsidRDefault="009B200A" w:rsidP="0082179B">
            <w:r w:rsidRPr="0044250D">
              <w:t>24. Zadania kategoryzacji plików istniejących i nowych (stacje, zasoby sieciowe).</w:t>
            </w:r>
          </w:p>
        </w:tc>
        <w:tc>
          <w:tcPr>
            <w:tcW w:w="278" w:type="dxa"/>
            <w:noWrap/>
          </w:tcPr>
          <w:p w14:paraId="7AFBF3E8" w14:textId="53EA8C6C" w:rsidR="009B200A" w:rsidRPr="0044250D" w:rsidRDefault="009B200A" w:rsidP="0082179B"/>
        </w:tc>
      </w:tr>
      <w:tr w:rsidR="009B200A" w:rsidRPr="0044250D" w14:paraId="76E00956" w14:textId="77777777" w:rsidTr="009B200A">
        <w:trPr>
          <w:trHeight w:val="300"/>
        </w:trPr>
        <w:tc>
          <w:tcPr>
            <w:tcW w:w="8784" w:type="dxa"/>
            <w:hideMark/>
          </w:tcPr>
          <w:p w14:paraId="70ED0FD3" w14:textId="77777777" w:rsidR="009B200A" w:rsidRPr="0044250D" w:rsidRDefault="009B200A" w:rsidP="0082179B">
            <w:r w:rsidRPr="0044250D">
              <w:t>25. Kategoryzacja plików według aplikacji, lokalizacji, URL, formatu i zawartości.</w:t>
            </w:r>
          </w:p>
        </w:tc>
        <w:tc>
          <w:tcPr>
            <w:tcW w:w="278" w:type="dxa"/>
            <w:noWrap/>
          </w:tcPr>
          <w:p w14:paraId="51850365" w14:textId="6819E06D" w:rsidR="009B200A" w:rsidRPr="0044250D" w:rsidRDefault="009B200A" w:rsidP="0082179B"/>
        </w:tc>
      </w:tr>
      <w:tr w:rsidR="009B200A" w:rsidRPr="0044250D" w14:paraId="7063016B" w14:textId="77777777" w:rsidTr="009B200A">
        <w:trPr>
          <w:trHeight w:val="600"/>
        </w:trPr>
        <w:tc>
          <w:tcPr>
            <w:tcW w:w="8784" w:type="dxa"/>
            <w:hideMark/>
          </w:tcPr>
          <w:p w14:paraId="0BD32BAC" w14:textId="77777777" w:rsidR="009B200A" w:rsidRPr="0044250D" w:rsidRDefault="009B200A" w:rsidP="0082179B">
            <w:r w:rsidRPr="0044250D">
              <w:t>26. Reguły blokowania/zezwalania dla plików skategoryzowanych (zapis, przeniesienie, druk, e</w:t>
            </w:r>
            <w:r w:rsidRPr="0044250D">
              <w:noBreakHyphen/>
              <w:t>mail, chmura, komunikatory).</w:t>
            </w:r>
          </w:p>
        </w:tc>
        <w:tc>
          <w:tcPr>
            <w:tcW w:w="278" w:type="dxa"/>
            <w:noWrap/>
          </w:tcPr>
          <w:p w14:paraId="3F3F09AD" w14:textId="43C3A398" w:rsidR="009B200A" w:rsidRPr="0044250D" w:rsidRDefault="009B200A" w:rsidP="0082179B"/>
        </w:tc>
      </w:tr>
      <w:tr w:rsidR="009B200A" w:rsidRPr="0044250D" w14:paraId="0779EA22" w14:textId="77777777" w:rsidTr="009B200A">
        <w:trPr>
          <w:trHeight w:val="600"/>
        </w:trPr>
        <w:tc>
          <w:tcPr>
            <w:tcW w:w="8784" w:type="dxa"/>
            <w:hideMark/>
          </w:tcPr>
          <w:p w14:paraId="213A6254" w14:textId="77777777" w:rsidR="009B200A" w:rsidRPr="0044250D" w:rsidRDefault="009B200A" w:rsidP="0082179B">
            <w:r w:rsidRPr="0044250D">
              <w:t xml:space="preserve">27. Wyszukiwanie/ochrona plików wrażliwych na podstawie numerów kart, PESEL, dowodu, paszportu, IBAN, </w:t>
            </w:r>
            <w:proofErr w:type="spellStart"/>
            <w:r w:rsidRPr="0044250D">
              <w:t>regex</w:t>
            </w:r>
            <w:proofErr w:type="spellEnd"/>
            <w:r w:rsidRPr="0044250D">
              <w:t>, określone ciągi.</w:t>
            </w:r>
          </w:p>
        </w:tc>
        <w:tc>
          <w:tcPr>
            <w:tcW w:w="278" w:type="dxa"/>
            <w:noWrap/>
          </w:tcPr>
          <w:p w14:paraId="57DAFF1D" w14:textId="4367CA92" w:rsidR="009B200A" w:rsidRPr="0044250D" w:rsidRDefault="009B200A" w:rsidP="0082179B"/>
        </w:tc>
      </w:tr>
      <w:tr w:rsidR="009B200A" w:rsidRPr="0044250D" w14:paraId="19F42ECB" w14:textId="77777777" w:rsidTr="009B200A">
        <w:trPr>
          <w:trHeight w:val="300"/>
        </w:trPr>
        <w:tc>
          <w:tcPr>
            <w:tcW w:w="8784" w:type="dxa"/>
            <w:hideMark/>
          </w:tcPr>
          <w:p w14:paraId="6B17D1B9" w14:textId="77777777" w:rsidR="009B200A" w:rsidRPr="0044250D" w:rsidRDefault="009B200A" w:rsidP="0082179B">
            <w:r w:rsidRPr="0044250D">
              <w:t>28. Weryfikacja zawartości w czasie rzeczywistym.</w:t>
            </w:r>
          </w:p>
        </w:tc>
        <w:tc>
          <w:tcPr>
            <w:tcW w:w="278" w:type="dxa"/>
            <w:noWrap/>
          </w:tcPr>
          <w:p w14:paraId="0BD588F7" w14:textId="7FD32065" w:rsidR="009B200A" w:rsidRPr="0044250D" w:rsidRDefault="009B200A" w:rsidP="0082179B"/>
        </w:tc>
      </w:tr>
      <w:tr w:rsidR="009B200A" w:rsidRPr="0044250D" w14:paraId="730369CF" w14:textId="77777777" w:rsidTr="009B200A">
        <w:trPr>
          <w:trHeight w:val="300"/>
        </w:trPr>
        <w:tc>
          <w:tcPr>
            <w:tcW w:w="8784" w:type="dxa"/>
            <w:hideMark/>
          </w:tcPr>
          <w:p w14:paraId="47B3EB07" w14:textId="77777777" w:rsidR="009B200A" w:rsidRPr="0044250D" w:rsidRDefault="009B200A" w:rsidP="0082179B">
            <w:r w:rsidRPr="0044250D">
              <w:t>29. Eksport logów do systemów SIEM.</w:t>
            </w:r>
          </w:p>
        </w:tc>
        <w:tc>
          <w:tcPr>
            <w:tcW w:w="278" w:type="dxa"/>
            <w:noWrap/>
          </w:tcPr>
          <w:p w14:paraId="5C4C37BE" w14:textId="618ECF55" w:rsidR="009B200A" w:rsidRPr="0044250D" w:rsidRDefault="009B200A" w:rsidP="0082179B"/>
        </w:tc>
      </w:tr>
      <w:tr w:rsidR="009B200A" w:rsidRPr="0044250D" w14:paraId="016D246C" w14:textId="77777777" w:rsidTr="009B200A">
        <w:trPr>
          <w:trHeight w:val="300"/>
        </w:trPr>
        <w:tc>
          <w:tcPr>
            <w:tcW w:w="8784" w:type="dxa"/>
            <w:hideMark/>
          </w:tcPr>
          <w:p w14:paraId="64FF18B7" w14:textId="77777777" w:rsidR="009B200A" w:rsidRPr="0044250D" w:rsidRDefault="009B200A" w:rsidP="0082179B">
            <w:r w:rsidRPr="0044250D">
              <w:t>30. Konfiguracja własnego serwera SMTP w konsoli.</w:t>
            </w:r>
          </w:p>
        </w:tc>
        <w:tc>
          <w:tcPr>
            <w:tcW w:w="278" w:type="dxa"/>
            <w:noWrap/>
          </w:tcPr>
          <w:p w14:paraId="296421B0" w14:textId="3EB4C778" w:rsidR="009B200A" w:rsidRPr="0044250D" w:rsidRDefault="009B200A" w:rsidP="0082179B"/>
        </w:tc>
      </w:tr>
      <w:tr w:rsidR="009B200A" w:rsidRPr="0044250D" w14:paraId="02170F47" w14:textId="77777777" w:rsidTr="009B200A">
        <w:trPr>
          <w:trHeight w:val="300"/>
        </w:trPr>
        <w:tc>
          <w:tcPr>
            <w:tcW w:w="8784" w:type="dxa"/>
            <w:hideMark/>
          </w:tcPr>
          <w:p w14:paraId="531B01A6" w14:textId="77777777" w:rsidR="009B200A" w:rsidRPr="0044250D" w:rsidRDefault="009B200A" w:rsidP="0082179B">
            <w:r w:rsidRPr="0044250D">
              <w:t>31. Konsola webowa – podgląd wersji agenta, aktualizacja lub dezaktywacja.</w:t>
            </w:r>
          </w:p>
        </w:tc>
        <w:tc>
          <w:tcPr>
            <w:tcW w:w="278" w:type="dxa"/>
            <w:noWrap/>
          </w:tcPr>
          <w:p w14:paraId="4E1B22E8" w14:textId="38552D65" w:rsidR="009B200A" w:rsidRPr="0044250D" w:rsidRDefault="009B200A" w:rsidP="0082179B"/>
        </w:tc>
      </w:tr>
      <w:tr w:rsidR="009B200A" w:rsidRPr="0044250D" w14:paraId="432231DD" w14:textId="77777777" w:rsidTr="009B200A">
        <w:trPr>
          <w:trHeight w:val="300"/>
        </w:trPr>
        <w:tc>
          <w:tcPr>
            <w:tcW w:w="8784" w:type="dxa"/>
            <w:hideMark/>
          </w:tcPr>
          <w:p w14:paraId="49B1C6F9" w14:textId="77777777" w:rsidR="009B200A" w:rsidRPr="0044250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4250D">
              <w:rPr>
                <w:b/>
                <w:bCs/>
              </w:rPr>
              <w:t>.4 Ochrona środowisk chmurowych</w:t>
            </w:r>
          </w:p>
        </w:tc>
        <w:tc>
          <w:tcPr>
            <w:tcW w:w="278" w:type="dxa"/>
            <w:noWrap/>
          </w:tcPr>
          <w:p w14:paraId="442B106E" w14:textId="36BB5DA0" w:rsidR="009B200A" w:rsidRPr="0044250D" w:rsidRDefault="009B200A" w:rsidP="0082179B">
            <w:pPr>
              <w:rPr>
                <w:b/>
                <w:bCs/>
              </w:rPr>
            </w:pPr>
          </w:p>
        </w:tc>
      </w:tr>
      <w:tr w:rsidR="009B200A" w:rsidRPr="0044250D" w14:paraId="2A559140" w14:textId="77777777" w:rsidTr="009B200A">
        <w:trPr>
          <w:trHeight w:val="300"/>
        </w:trPr>
        <w:tc>
          <w:tcPr>
            <w:tcW w:w="8784" w:type="dxa"/>
            <w:hideMark/>
          </w:tcPr>
          <w:p w14:paraId="11DFC654" w14:textId="77777777" w:rsidR="009B200A" w:rsidRPr="0044250D" w:rsidRDefault="009B200A" w:rsidP="0082179B">
            <w:r w:rsidRPr="0044250D">
              <w:t>32. Ochrona poczty e</w:t>
            </w:r>
            <w:r w:rsidRPr="0044250D">
              <w:noBreakHyphen/>
              <w:t>mail Microsoft 365 – skanowanie każdej wysyłanej wiadomości.</w:t>
            </w:r>
          </w:p>
        </w:tc>
        <w:tc>
          <w:tcPr>
            <w:tcW w:w="278" w:type="dxa"/>
            <w:noWrap/>
          </w:tcPr>
          <w:p w14:paraId="50C82C3A" w14:textId="4D03861C" w:rsidR="009B200A" w:rsidRPr="0044250D" w:rsidRDefault="009B200A" w:rsidP="0082179B"/>
        </w:tc>
      </w:tr>
      <w:tr w:rsidR="009B200A" w:rsidRPr="0044250D" w14:paraId="606D2222" w14:textId="77777777" w:rsidTr="009B200A">
        <w:trPr>
          <w:trHeight w:val="300"/>
        </w:trPr>
        <w:tc>
          <w:tcPr>
            <w:tcW w:w="8784" w:type="dxa"/>
            <w:hideMark/>
          </w:tcPr>
          <w:p w14:paraId="2FB21879" w14:textId="77777777" w:rsidR="009B200A" w:rsidRPr="0044250D" w:rsidRDefault="009B200A" w:rsidP="0082179B">
            <w:r w:rsidRPr="0044250D">
              <w:t xml:space="preserve">33. Ochrona plików w Microsoft 365 – kontrola aktywności w SharePoint, OneDrive for Business, </w:t>
            </w:r>
            <w:proofErr w:type="spellStart"/>
            <w:r w:rsidRPr="0044250D">
              <w:t>Teams</w:t>
            </w:r>
            <w:proofErr w:type="spellEnd"/>
            <w:r w:rsidRPr="0044250D">
              <w:t>.</w:t>
            </w:r>
          </w:p>
        </w:tc>
        <w:tc>
          <w:tcPr>
            <w:tcW w:w="278" w:type="dxa"/>
            <w:noWrap/>
          </w:tcPr>
          <w:p w14:paraId="5E6193BA" w14:textId="1B3CC8D9" w:rsidR="009B200A" w:rsidRPr="0044250D" w:rsidRDefault="009B200A" w:rsidP="0082179B"/>
        </w:tc>
      </w:tr>
      <w:tr w:rsidR="009B200A" w:rsidRPr="0044250D" w14:paraId="68071A50" w14:textId="77777777" w:rsidTr="009B200A">
        <w:trPr>
          <w:trHeight w:val="300"/>
        </w:trPr>
        <w:tc>
          <w:tcPr>
            <w:tcW w:w="8784" w:type="dxa"/>
            <w:hideMark/>
          </w:tcPr>
          <w:p w14:paraId="55C34AD7" w14:textId="77777777" w:rsidR="009B200A" w:rsidRPr="0044250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4250D">
              <w:rPr>
                <w:b/>
                <w:bCs/>
              </w:rPr>
              <w:t>.5 Zaawansowane funkcje bezpieczeństwa</w:t>
            </w:r>
          </w:p>
        </w:tc>
        <w:tc>
          <w:tcPr>
            <w:tcW w:w="278" w:type="dxa"/>
            <w:noWrap/>
          </w:tcPr>
          <w:p w14:paraId="401B07CD" w14:textId="05F1FD29" w:rsidR="009B200A" w:rsidRPr="0044250D" w:rsidRDefault="009B200A" w:rsidP="0082179B">
            <w:pPr>
              <w:rPr>
                <w:b/>
                <w:bCs/>
              </w:rPr>
            </w:pPr>
          </w:p>
        </w:tc>
      </w:tr>
      <w:tr w:rsidR="009B200A" w:rsidRPr="0044250D" w14:paraId="523AC620" w14:textId="77777777" w:rsidTr="009B200A">
        <w:trPr>
          <w:trHeight w:val="300"/>
        </w:trPr>
        <w:tc>
          <w:tcPr>
            <w:tcW w:w="8784" w:type="dxa"/>
            <w:hideMark/>
          </w:tcPr>
          <w:p w14:paraId="73895CE8" w14:textId="77777777" w:rsidR="009B200A" w:rsidRPr="0044250D" w:rsidRDefault="009B200A" w:rsidP="0082179B">
            <w:r w:rsidRPr="0044250D">
              <w:lastRenderedPageBreak/>
              <w:t>34. Mechanizm OCR do wykrywania treści poufnych w obrazach i skanach.</w:t>
            </w:r>
          </w:p>
        </w:tc>
        <w:tc>
          <w:tcPr>
            <w:tcW w:w="278" w:type="dxa"/>
            <w:noWrap/>
          </w:tcPr>
          <w:p w14:paraId="77BE150F" w14:textId="2F89B695" w:rsidR="009B200A" w:rsidRPr="0044250D" w:rsidRDefault="009B200A" w:rsidP="0082179B"/>
        </w:tc>
      </w:tr>
      <w:tr w:rsidR="009B200A" w:rsidRPr="0044250D" w14:paraId="4D3A98F9" w14:textId="77777777" w:rsidTr="009B200A">
        <w:trPr>
          <w:trHeight w:val="300"/>
        </w:trPr>
        <w:tc>
          <w:tcPr>
            <w:tcW w:w="8784" w:type="dxa"/>
            <w:hideMark/>
          </w:tcPr>
          <w:p w14:paraId="33CFA632" w14:textId="77777777" w:rsidR="009B200A" w:rsidRPr="0044250D" w:rsidRDefault="009B200A" w:rsidP="0082179B">
            <w:r w:rsidRPr="0044250D">
              <w:t>35. Integracja z systemami analitycznymi (Power BI, Tableau itp.).</w:t>
            </w:r>
          </w:p>
        </w:tc>
        <w:tc>
          <w:tcPr>
            <w:tcW w:w="278" w:type="dxa"/>
            <w:noWrap/>
          </w:tcPr>
          <w:p w14:paraId="4027AD92" w14:textId="512E3DCE" w:rsidR="009B200A" w:rsidRPr="0044250D" w:rsidRDefault="009B200A" w:rsidP="0082179B"/>
        </w:tc>
      </w:tr>
      <w:tr w:rsidR="009B200A" w:rsidRPr="0044250D" w14:paraId="6A9234C8" w14:textId="77777777" w:rsidTr="009B200A">
        <w:trPr>
          <w:trHeight w:val="300"/>
        </w:trPr>
        <w:tc>
          <w:tcPr>
            <w:tcW w:w="8784" w:type="dxa"/>
            <w:hideMark/>
          </w:tcPr>
          <w:p w14:paraId="5C0B679D" w14:textId="77777777" w:rsidR="009B200A" w:rsidRPr="0044250D" w:rsidRDefault="009B200A" w:rsidP="0082179B">
            <w:r w:rsidRPr="0044250D">
              <w:t>36. Zarządzanie szyfrowaniem dysków twardych i urządzeń wymiennych.</w:t>
            </w:r>
          </w:p>
        </w:tc>
        <w:tc>
          <w:tcPr>
            <w:tcW w:w="278" w:type="dxa"/>
            <w:noWrap/>
          </w:tcPr>
          <w:p w14:paraId="3C92E61A" w14:textId="7605F335" w:rsidR="009B200A" w:rsidRPr="0044250D" w:rsidRDefault="009B200A" w:rsidP="0082179B"/>
        </w:tc>
      </w:tr>
    </w:tbl>
    <w:p w14:paraId="05FFC57C" w14:textId="77777777" w:rsidR="009B200A" w:rsidRDefault="009B200A" w:rsidP="009B200A"/>
    <w:p w14:paraId="4047DDF2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D91C96" w14:paraId="2D0AACA3" w14:textId="77777777" w:rsidTr="0082179B">
        <w:trPr>
          <w:trHeight w:val="300"/>
        </w:trPr>
        <w:tc>
          <w:tcPr>
            <w:tcW w:w="9062" w:type="dxa"/>
            <w:gridSpan w:val="2"/>
          </w:tcPr>
          <w:p w14:paraId="201A53B9" w14:textId="77777777" w:rsidR="009B200A" w:rsidRPr="00D91C96" w:rsidRDefault="009B200A" w:rsidP="0082179B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 xml:space="preserve">III. </w:t>
            </w:r>
            <w:r w:rsidRPr="006B2A5E">
              <w:rPr>
                <w:b/>
                <w:bCs/>
                <w:sz w:val="32"/>
                <w:szCs w:val="28"/>
              </w:rPr>
              <w:t>System wspierający zarządzanie usługami IT</w:t>
            </w:r>
          </w:p>
        </w:tc>
      </w:tr>
      <w:tr w:rsidR="009B200A" w:rsidRPr="00D91C96" w14:paraId="3244298A" w14:textId="77777777" w:rsidTr="009B200A">
        <w:trPr>
          <w:trHeight w:val="300"/>
        </w:trPr>
        <w:tc>
          <w:tcPr>
            <w:tcW w:w="8784" w:type="dxa"/>
            <w:hideMark/>
          </w:tcPr>
          <w:p w14:paraId="0D8DA72F" w14:textId="77777777" w:rsidR="009B200A" w:rsidRPr="00D91C96" w:rsidRDefault="009B200A" w:rsidP="0082179B">
            <w:pPr>
              <w:rPr>
                <w:b/>
                <w:bCs/>
              </w:rPr>
            </w:pPr>
            <w:r w:rsidRPr="00D91C96">
              <w:rPr>
                <w:b/>
                <w:bCs/>
              </w:rPr>
              <w:t xml:space="preserve">1. </w:t>
            </w:r>
            <w:r w:rsidRPr="0044250D">
              <w:rPr>
                <w:b/>
                <w:bCs/>
              </w:rPr>
              <w:t>Opis ogólny przedmiotu zamówienia</w:t>
            </w:r>
          </w:p>
        </w:tc>
        <w:tc>
          <w:tcPr>
            <w:tcW w:w="278" w:type="dxa"/>
            <w:noWrap/>
            <w:hideMark/>
          </w:tcPr>
          <w:p w14:paraId="0E5371DF" w14:textId="0E11CE03" w:rsidR="009B200A" w:rsidRPr="00D91C96" w:rsidRDefault="009B200A" w:rsidP="0082179B"/>
        </w:tc>
      </w:tr>
      <w:tr w:rsidR="009B200A" w:rsidRPr="00D91C96" w14:paraId="5641A233" w14:textId="77777777" w:rsidTr="009B200A">
        <w:trPr>
          <w:trHeight w:val="300"/>
        </w:trPr>
        <w:tc>
          <w:tcPr>
            <w:tcW w:w="8784" w:type="dxa"/>
          </w:tcPr>
          <w:p w14:paraId="7BFA6F71" w14:textId="77777777" w:rsidR="009B200A" w:rsidRDefault="009B200A" w:rsidP="0082179B">
            <w:r w:rsidRPr="00382A21">
              <w:t>Dostawa obejmuje licencje bezterminowe, instalację, konfigurację oraz wdrożenie centralnego systemu do kompleksowego zarządzania zasobami IT, w tym sprzętem, oprogramowaniem, CMDB i magazynem. System umożliwia automatyzację oraz zdalne zarządzanie stacjami roboczymi, a także obsługę procesów ServiceDesk i Workflow zgodnych z ITIL, takich jak zarządzanie incydentami, problemami, zmianami i wnioskami. Dodatkowo zapewnia monitoring i raportowanie (np. sieci, drukarek, wykorzystania zasobów), kontrolę zgodności licencyjnej oraz wewnętrzną komunikację LAN, w tym czat, audio i wideo.</w:t>
            </w:r>
          </w:p>
          <w:p w14:paraId="519239DC" w14:textId="77777777" w:rsidR="009B200A" w:rsidRDefault="009B200A" w:rsidP="0082179B"/>
          <w:p w14:paraId="71C297D8" w14:textId="77777777" w:rsidR="009B200A" w:rsidRPr="006B2A5E" w:rsidRDefault="009B200A" w:rsidP="0082179B">
            <w:pPr>
              <w:rPr>
                <w:b/>
                <w:bCs/>
              </w:rPr>
            </w:pPr>
            <w:r w:rsidRPr="006B2A5E">
              <w:rPr>
                <w:b/>
                <w:bCs/>
              </w:rPr>
              <w:t>WYMAGANA ILOŚĆ: 30</w:t>
            </w:r>
          </w:p>
        </w:tc>
        <w:tc>
          <w:tcPr>
            <w:tcW w:w="278" w:type="dxa"/>
            <w:noWrap/>
            <w:hideMark/>
          </w:tcPr>
          <w:p w14:paraId="51481B06" w14:textId="5DF21B6D" w:rsidR="009B200A" w:rsidRPr="00D91C96" w:rsidRDefault="009B200A" w:rsidP="0082179B"/>
        </w:tc>
      </w:tr>
      <w:tr w:rsidR="009B200A" w:rsidRPr="00D91C96" w14:paraId="26A0229C" w14:textId="77777777" w:rsidTr="009B200A">
        <w:trPr>
          <w:trHeight w:val="1041"/>
        </w:trPr>
        <w:tc>
          <w:tcPr>
            <w:tcW w:w="8784" w:type="dxa"/>
            <w:hideMark/>
          </w:tcPr>
          <w:p w14:paraId="2EF86362" w14:textId="77777777" w:rsidR="009B200A" w:rsidRPr="00D91C96" w:rsidRDefault="009B200A" w:rsidP="0082179B">
            <w:pPr>
              <w:rPr>
                <w:b/>
                <w:bCs/>
              </w:rPr>
            </w:pPr>
            <w:r w:rsidRPr="00D91C96">
              <w:rPr>
                <w:b/>
                <w:bCs/>
              </w:rPr>
              <w:t>a. Oferowane rozwiązanie</w:t>
            </w:r>
          </w:p>
        </w:tc>
        <w:tc>
          <w:tcPr>
            <w:tcW w:w="278" w:type="dxa"/>
            <w:noWrap/>
          </w:tcPr>
          <w:p w14:paraId="0A096CD0" w14:textId="2C130448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3AC73747" w14:textId="77777777" w:rsidTr="009B200A">
        <w:trPr>
          <w:trHeight w:val="701"/>
        </w:trPr>
        <w:tc>
          <w:tcPr>
            <w:tcW w:w="8784" w:type="dxa"/>
            <w:hideMark/>
          </w:tcPr>
          <w:p w14:paraId="685C733E" w14:textId="77777777" w:rsidR="009B200A" w:rsidRPr="00D91C96" w:rsidRDefault="009B200A" w:rsidP="0082179B">
            <w:pPr>
              <w:rPr>
                <w:b/>
                <w:bCs/>
              </w:rPr>
            </w:pPr>
            <w:r w:rsidRPr="00D91C96">
              <w:rPr>
                <w:b/>
                <w:bCs/>
              </w:rPr>
              <w:t>b. Oferowana ilość</w:t>
            </w:r>
          </w:p>
        </w:tc>
        <w:tc>
          <w:tcPr>
            <w:tcW w:w="278" w:type="dxa"/>
            <w:noWrap/>
          </w:tcPr>
          <w:p w14:paraId="3DBDF0AF" w14:textId="70981645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1ACF9BD3" w14:textId="77777777" w:rsidTr="009B200A">
        <w:trPr>
          <w:trHeight w:val="300"/>
        </w:trPr>
        <w:tc>
          <w:tcPr>
            <w:tcW w:w="8784" w:type="dxa"/>
            <w:hideMark/>
          </w:tcPr>
          <w:p w14:paraId="07A06022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 Zakres funkcjonalny (skondensowany)</w:t>
            </w:r>
          </w:p>
        </w:tc>
        <w:tc>
          <w:tcPr>
            <w:tcW w:w="278" w:type="dxa"/>
            <w:noWrap/>
          </w:tcPr>
          <w:p w14:paraId="2E94BAD0" w14:textId="159B4649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6AFF2493" w14:textId="77777777" w:rsidTr="009B200A">
        <w:trPr>
          <w:trHeight w:val="300"/>
        </w:trPr>
        <w:tc>
          <w:tcPr>
            <w:tcW w:w="8784" w:type="dxa"/>
            <w:hideMark/>
          </w:tcPr>
          <w:p w14:paraId="2999B476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.1 Architektura i bezpieczeństwo</w:t>
            </w:r>
          </w:p>
        </w:tc>
        <w:tc>
          <w:tcPr>
            <w:tcW w:w="278" w:type="dxa"/>
            <w:noWrap/>
          </w:tcPr>
          <w:p w14:paraId="08ACDF4C" w14:textId="00E423AF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0F6D8A29" w14:textId="77777777" w:rsidTr="009B200A">
        <w:trPr>
          <w:trHeight w:val="300"/>
        </w:trPr>
        <w:tc>
          <w:tcPr>
            <w:tcW w:w="8784" w:type="dxa"/>
            <w:hideMark/>
          </w:tcPr>
          <w:p w14:paraId="592AFD8F" w14:textId="77777777" w:rsidR="009B200A" w:rsidRPr="00D91C96" w:rsidRDefault="009B200A" w:rsidP="0082179B">
            <w:r w:rsidRPr="00D91C96">
              <w:t>Trójwarstwowa architektura (DB –</w:t>
            </w:r>
            <w:r w:rsidRPr="00D91C96">
              <w:rPr>
                <w:rFonts w:ascii="Arial" w:hAnsi="Arial" w:cs="Arial"/>
              </w:rPr>
              <w:t> </w:t>
            </w:r>
            <w:proofErr w:type="spellStart"/>
            <w:r w:rsidRPr="00D91C96">
              <w:t>AppServer</w:t>
            </w:r>
            <w:proofErr w:type="spellEnd"/>
            <w:r w:rsidRPr="00D91C96">
              <w:t> –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Agent/</w:t>
            </w:r>
            <w:proofErr w:type="spellStart"/>
            <w:r w:rsidRPr="00D91C96">
              <w:t>Console</w:t>
            </w:r>
            <w:proofErr w:type="spellEnd"/>
            <w:r w:rsidRPr="00D91C96">
              <w:t>) na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Linux, DB =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MSSQL 2008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R2</w:t>
            </w:r>
            <w:r w:rsidRPr="00D91C96">
              <w:noBreakHyphen/>
              <w:t>2019.</w:t>
            </w:r>
          </w:p>
        </w:tc>
        <w:tc>
          <w:tcPr>
            <w:tcW w:w="278" w:type="dxa"/>
            <w:noWrap/>
          </w:tcPr>
          <w:p w14:paraId="614E2EFD" w14:textId="4B3996CA" w:rsidR="009B200A" w:rsidRPr="00D91C96" w:rsidRDefault="009B200A" w:rsidP="0082179B"/>
        </w:tc>
      </w:tr>
      <w:tr w:rsidR="009B200A" w:rsidRPr="00D91C96" w14:paraId="55F738C1" w14:textId="77777777" w:rsidTr="009B200A">
        <w:trPr>
          <w:trHeight w:val="300"/>
        </w:trPr>
        <w:tc>
          <w:tcPr>
            <w:tcW w:w="8784" w:type="dxa"/>
            <w:hideMark/>
          </w:tcPr>
          <w:p w14:paraId="785A1019" w14:textId="77777777" w:rsidR="009B200A" w:rsidRPr="00D91C96" w:rsidRDefault="009B200A" w:rsidP="0082179B">
            <w:r w:rsidRPr="00D91C96">
              <w:t>Komunikacja szyfrowana kluczami +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TLS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 xml:space="preserve">1.2/1.3; certyfikowany podpis </w:t>
            </w:r>
            <w:proofErr w:type="spellStart"/>
            <w:r w:rsidRPr="00D91C96">
              <w:t>binariów</w:t>
            </w:r>
            <w:proofErr w:type="spellEnd"/>
            <w:r w:rsidRPr="00D91C96">
              <w:t>.</w:t>
            </w:r>
          </w:p>
        </w:tc>
        <w:tc>
          <w:tcPr>
            <w:tcW w:w="278" w:type="dxa"/>
            <w:noWrap/>
          </w:tcPr>
          <w:p w14:paraId="32287AAE" w14:textId="7B5A8F48" w:rsidR="009B200A" w:rsidRPr="00D91C96" w:rsidRDefault="009B200A" w:rsidP="0082179B"/>
        </w:tc>
      </w:tr>
      <w:tr w:rsidR="009B200A" w:rsidRPr="009B200A" w14:paraId="2BF04DD3" w14:textId="77777777" w:rsidTr="009B200A">
        <w:trPr>
          <w:trHeight w:val="300"/>
        </w:trPr>
        <w:tc>
          <w:tcPr>
            <w:tcW w:w="8784" w:type="dxa"/>
            <w:hideMark/>
          </w:tcPr>
          <w:p w14:paraId="08493243" w14:textId="77777777" w:rsidR="009B200A" w:rsidRPr="006B2A5E" w:rsidRDefault="009B200A" w:rsidP="0082179B">
            <w:pPr>
              <w:rPr>
                <w:lang w:val="en-US"/>
              </w:rPr>
            </w:pPr>
            <w:r w:rsidRPr="00D91C96">
              <w:rPr>
                <w:lang w:val="en-US"/>
              </w:rPr>
              <w:t>RBAC +</w:t>
            </w:r>
            <w:r w:rsidRPr="00D91C96">
              <w:rPr>
                <w:rFonts w:ascii="Arial" w:hAnsi="Arial" w:cs="Arial"/>
                <w:lang w:val="en-US"/>
              </w:rPr>
              <w:t> </w:t>
            </w:r>
            <w:r w:rsidRPr="00D91C96">
              <w:rPr>
                <w:lang w:val="en-US"/>
              </w:rPr>
              <w:t xml:space="preserve">2FA (Google/Microsoft Authenticator), </w:t>
            </w:r>
            <w:proofErr w:type="spellStart"/>
            <w:r w:rsidRPr="00D91C96">
              <w:rPr>
                <w:lang w:val="en-US"/>
              </w:rPr>
              <w:t>integracja</w:t>
            </w:r>
            <w:proofErr w:type="spellEnd"/>
            <w:r w:rsidRPr="00D91C96">
              <w:rPr>
                <w:lang w:val="en-US"/>
              </w:rPr>
              <w:t xml:space="preserve"> </w:t>
            </w:r>
            <w:r w:rsidRPr="00D91C96">
              <w:rPr>
                <w:b/>
                <w:bCs/>
                <w:lang w:val="en-US"/>
              </w:rPr>
              <w:t>AD/LDAP/Radius</w:t>
            </w:r>
            <w:r w:rsidRPr="00D91C96">
              <w:rPr>
                <w:lang w:val="en-US"/>
              </w:rPr>
              <w:t xml:space="preserve">, SSO, log </w:t>
            </w:r>
            <w:proofErr w:type="spellStart"/>
            <w:r w:rsidRPr="00D91C96">
              <w:rPr>
                <w:lang w:val="en-US"/>
              </w:rPr>
              <w:t>zmian</w:t>
            </w:r>
            <w:proofErr w:type="spellEnd"/>
            <w:r w:rsidRPr="00D91C96">
              <w:rPr>
                <w:lang w:val="en-US"/>
              </w:rPr>
              <w:t xml:space="preserve"> i </w:t>
            </w:r>
            <w:proofErr w:type="spellStart"/>
            <w:r w:rsidRPr="00D91C96">
              <w:rPr>
                <w:lang w:val="en-US"/>
              </w:rPr>
              <w:t>audyt</w:t>
            </w:r>
            <w:proofErr w:type="spellEnd"/>
            <w:r w:rsidRPr="00D91C96">
              <w:rPr>
                <w:lang w:val="en-US"/>
              </w:rPr>
              <w:t xml:space="preserve"> </w:t>
            </w:r>
            <w:proofErr w:type="spellStart"/>
            <w:r w:rsidRPr="00D91C96">
              <w:rPr>
                <w:lang w:val="en-US"/>
              </w:rPr>
              <w:t>sesji</w:t>
            </w:r>
            <w:proofErr w:type="spellEnd"/>
            <w:r w:rsidRPr="00D91C96">
              <w:rPr>
                <w:lang w:val="en-US"/>
              </w:rPr>
              <w:t>.</w:t>
            </w:r>
          </w:p>
        </w:tc>
        <w:tc>
          <w:tcPr>
            <w:tcW w:w="278" w:type="dxa"/>
            <w:noWrap/>
          </w:tcPr>
          <w:p w14:paraId="7B19E843" w14:textId="5C37C8E5" w:rsidR="009B200A" w:rsidRPr="006B2A5E" w:rsidRDefault="009B200A" w:rsidP="0082179B">
            <w:pPr>
              <w:rPr>
                <w:lang w:val="en-US"/>
              </w:rPr>
            </w:pPr>
          </w:p>
        </w:tc>
      </w:tr>
      <w:tr w:rsidR="009B200A" w:rsidRPr="00D91C96" w14:paraId="2F24B38B" w14:textId="77777777" w:rsidTr="009B200A">
        <w:trPr>
          <w:trHeight w:val="300"/>
        </w:trPr>
        <w:tc>
          <w:tcPr>
            <w:tcW w:w="8784" w:type="dxa"/>
            <w:hideMark/>
          </w:tcPr>
          <w:p w14:paraId="3CE65851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.2 Integracja katalogowa &amp; struktura org.</w:t>
            </w:r>
          </w:p>
        </w:tc>
        <w:tc>
          <w:tcPr>
            <w:tcW w:w="278" w:type="dxa"/>
            <w:noWrap/>
          </w:tcPr>
          <w:p w14:paraId="6BD6EBE5" w14:textId="6322F040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03BE27FC" w14:textId="77777777" w:rsidTr="009B200A">
        <w:trPr>
          <w:trHeight w:val="300"/>
        </w:trPr>
        <w:tc>
          <w:tcPr>
            <w:tcW w:w="8784" w:type="dxa"/>
            <w:hideMark/>
          </w:tcPr>
          <w:p w14:paraId="2E089F02" w14:textId="77777777" w:rsidR="009B200A" w:rsidRPr="00D91C96" w:rsidRDefault="009B200A" w:rsidP="0082179B">
            <w:r w:rsidRPr="00D91C96">
              <w:t>Pełna synchronizacja AD/</w:t>
            </w:r>
            <w:proofErr w:type="spellStart"/>
            <w:r w:rsidRPr="00D91C96">
              <w:t>OpenLDAP</w:t>
            </w:r>
            <w:proofErr w:type="spellEnd"/>
            <w:r w:rsidRPr="00D91C96">
              <w:t xml:space="preserve"> (OU, grupy, atrybuty, filtry, mapowanie), obsługa wielu domen, dziedziczenie uprawnień, dynamiczne grupy użytkowników i stacji.</w:t>
            </w:r>
          </w:p>
        </w:tc>
        <w:tc>
          <w:tcPr>
            <w:tcW w:w="278" w:type="dxa"/>
            <w:noWrap/>
          </w:tcPr>
          <w:p w14:paraId="1BC8DC75" w14:textId="4E67B924" w:rsidR="009B200A" w:rsidRPr="00D91C96" w:rsidRDefault="009B200A" w:rsidP="0082179B"/>
        </w:tc>
      </w:tr>
      <w:tr w:rsidR="009B200A" w:rsidRPr="00D91C96" w14:paraId="30011B81" w14:textId="77777777" w:rsidTr="009B200A">
        <w:trPr>
          <w:trHeight w:val="300"/>
        </w:trPr>
        <w:tc>
          <w:tcPr>
            <w:tcW w:w="8784" w:type="dxa"/>
            <w:hideMark/>
          </w:tcPr>
          <w:p w14:paraId="311099DB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.3 Inwentaryzacja sprzętu, oprogramowania &amp; licencji</w:t>
            </w:r>
          </w:p>
        </w:tc>
        <w:tc>
          <w:tcPr>
            <w:tcW w:w="278" w:type="dxa"/>
            <w:noWrap/>
          </w:tcPr>
          <w:p w14:paraId="64EB3FF2" w14:textId="7C367783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9B200A" w14:paraId="5347DFC2" w14:textId="77777777" w:rsidTr="009B200A">
        <w:trPr>
          <w:trHeight w:val="600"/>
        </w:trPr>
        <w:tc>
          <w:tcPr>
            <w:tcW w:w="8784" w:type="dxa"/>
            <w:hideMark/>
          </w:tcPr>
          <w:p w14:paraId="3588EF9E" w14:textId="77777777" w:rsidR="009B200A" w:rsidRPr="006B2A5E" w:rsidRDefault="009B200A" w:rsidP="0082179B">
            <w:pPr>
              <w:rPr>
                <w:lang w:val="en-US"/>
              </w:rPr>
            </w:pPr>
            <w:proofErr w:type="spellStart"/>
            <w:r w:rsidRPr="00D91C96">
              <w:rPr>
                <w:lang w:val="en-US"/>
              </w:rPr>
              <w:t>Agentowy</w:t>
            </w:r>
            <w:proofErr w:type="spellEnd"/>
            <w:r w:rsidRPr="00D91C96">
              <w:rPr>
                <w:lang w:val="en-US"/>
              </w:rPr>
              <w:t xml:space="preserve"> i offline</w:t>
            </w:r>
            <w:r w:rsidRPr="00D91C96">
              <w:rPr>
                <w:lang w:val="en-US"/>
              </w:rPr>
              <w:noBreakHyphen/>
              <w:t xml:space="preserve">scanner audit HW (CPU, RAM, HDD, BIOS, </w:t>
            </w:r>
            <w:proofErr w:type="spellStart"/>
            <w:r w:rsidRPr="00D91C96">
              <w:rPr>
                <w:lang w:val="en-US"/>
              </w:rPr>
              <w:t>gwarancja</w:t>
            </w:r>
            <w:proofErr w:type="spellEnd"/>
            <w:r w:rsidRPr="00D91C96">
              <w:rPr>
                <w:lang w:val="en-US"/>
              </w:rPr>
              <w:t xml:space="preserve"> Dell API, </w:t>
            </w:r>
            <w:proofErr w:type="spellStart"/>
            <w:r w:rsidRPr="00D91C96">
              <w:rPr>
                <w:lang w:val="en-US"/>
              </w:rPr>
              <w:t>historia</w:t>
            </w:r>
            <w:proofErr w:type="spellEnd"/>
            <w:r w:rsidRPr="00D91C96">
              <w:rPr>
                <w:lang w:val="en-US"/>
              </w:rPr>
              <w:t xml:space="preserve"> </w:t>
            </w:r>
            <w:proofErr w:type="spellStart"/>
            <w:r w:rsidRPr="00D91C96">
              <w:rPr>
                <w:lang w:val="en-US"/>
              </w:rPr>
              <w:t>zmian</w:t>
            </w:r>
            <w:proofErr w:type="spellEnd"/>
            <w:r w:rsidRPr="00D91C96">
              <w:rPr>
                <w:lang w:val="en-US"/>
              </w:rPr>
              <w:t>) oraz SW (</w:t>
            </w:r>
            <w:proofErr w:type="spellStart"/>
            <w:r w:rsidRPr="00D91C96">
              <w:rPr>
                <w:lang w:val="en-US"/>
              </w:rPr>
              <w:t>installe</w:t>
            </w:r>
            <w:proofErr w:type="spellEnd"/>
            <w:r w:rsidRPr="00D91C96">
              <w:rPr>
                <w:lang w:val="en-US"/>
              </w:rPr>
              <w:t>/</w:t>
            </w:r>
            <w:proofErr w:type="spellStart"/>
            <w:r w:rsidRPr="00D91C96">
              <w:rPr>
                <w:lang w:val="en-US"/>
              </w:rPr>
              <w:t>unistalle</w:t>
            </w:r>
            <w:proofErr w:type="spellEnd"/>
            <w:r w:rsidRPr="00D91C96">
              <w:rPr>
                <w:lang w:val="en-US"/>
              </w:rPr>
              <w:t xml:space="preserve">, forbidden/standard apps, </w:t>
            </w:r>
            <w:proofErr w:type="spellStart"/>
            <w:r w:rsidRPr="00D91C96">
              <w:rPr>
                <w:lang w:val="en-US"/>
              </w:rPr>
              <w:t>licencje</w:t>
            </w:r>
            <w:proofErr w:type="spellEnd"/>
            <w:r w:rsidRPr="00D91C96">
              <w:rPr>
                <w:lang w:val="en-US"/>
              </w:rPr>
              <w:t>, downgrade/upgrade).</w:t>
            </w:r>
          </w:p>
        </w:tc>
        <w:tc>
          <w:tcPr>
            <w:tcW w:w="278" w:type="dxa"/>
            <w:noWrap/>
          </w:tcPr>
          <w:p w14:paraId="615D4C60" w14:textId="5093C9D6" w:rsidR="009B200A" w:rsidRPr="006B2A5E" w:rsidRDefault="009B200A" w:rsidP="0082179B">
            <w:pPr>
              <w:rPr>
                <w:lang w:val="en-US"/>
              </w:rPr>
            </w:pPr>
          </w:p>
        </w:tc>
      </w:tr>
      <w:tr w:rsidR="009B200A" w:rsidRPr="00D91C96" w14:paraId="00BDE23D" w14:textId="77777777" w:rsidTr="009B200A">
        <w:trPr>
          <w:trHeight w:val="300"/>
        </w:trPr>
        <w:tc>
          <w:tcPr>
            <w:tcW w:w="8784" w:type="dxa"/>
            <w:hideMark/>
          </w:tcPr>
          <w:p w14:paraId="075FEA00" w14:textId="77777777" w:rsidR="009B200A" w:rsidRPr="00D91C96" w:rsidRDefault="009B200A" w:rsidP="0082179B">
            <w:r w:rsidRPr="00D91C96">
              <w:t>Drukowane kartoteki, etykiety EAN128/PDF417; raporty administratorów lokalnych; globalne zestawienia.</w:t>
            </w:r>
          </w:p>
        </w:tc>
        <w:tc>
          <w:tcPr>
            <w:tcW w:w="278" w:type="dxa"/>
            <w:noWrap/>
          </w:tcPr>
          <w:p w14:paraId="05A0B149" w14:textId="50B2EA49" w:rsidR="009B200A" w:rsidRPr="00D91C96" w:rsidRDefault="009B200A" w:rsidP="0082179B"/>
        </w:tc>
      </w:tr>
      <w:tr w:rsidR="009B200A" w:rsidRPr="00D91C96" w14:paraId="4A9D7C23" w14:textId="77777777" w:rsidTr="009B200A">
        <w:trPr>
          <w:trHeight w:val="300"/>
        </w:trPr>
        <w:tc>
          <w:tcPr>
            <w:tcW w:w="8784" w:type="dxa"/>
            <w:hideMark/>
          </w:tcPr>
          <w:p w14:paraId="0F9CF1CA" w14:textId="77777777" w:rsidR="009B200A" w:rsidRPr="00D91C96" w:rsidRDefault="009B200A" w:rsidP="0082179B">
            <w:r w:rsidRPr="00D91C96">
              <w:t>Wbudowana baza sygnatur + własne; audyt licencji z historią.</w:t>
            </w:r>
          </w:p>
        </w:tc>
        <w:tc>
          <w:tcPr>
            <w:tcW w:w="278" w:type="dxa"/>
            <w:noWrap/>
          </w:tcPr>
          <w:p w14:paraId="12F48BA2" w14:textId="77777777" w:rsidR="009B200A" w:rsidRPr="00D91C96" w:rsidRDefault="009B200A" w:rsidP="0082179B"/>
        </w:tc>
      </w:tr>
      <w:tr w:rsidR="009B200A" w:rsidRPr="00D91C96" w14:paraId="7DF289E8" w14:textId="77777777" w:rsidTr="009B200A">
        <w:trPr>
          <w:trHeight w:val="300"/>
        </w:trPr>
        <w:tc>
          <w:tcPr>
            <w:tcW w:w="8784" w:type="dxa"/>
            <w:hideMark/>
          </w:tcPr>
          <w:p w14:paraId="16B02857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.4 CMDB &amp; zarządzanie zasobami</w:t>
            </w:r>
          </w:p>
        </w:tc>
        <w:tc>
          <w:tcPr>
            <w:tcW w:w="278" w:type="dxa"/>
            <w:noWrap/>
          </w:tcPr>
          <w:p w14:paraId="7F0856B0" w14:textId="7AD2E0A9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52EF2551" w14:textId="77777777" w:rsidTr="009B200A">
        <w:trPr>
          <w:trHeight w:val="600"/>
        </w:trPr>
        <w:tc>
          <w:tcPr>
            <w:tcW w:w="8784" w:type="dxa"/>
            <w:hideMark/>
          </w:tcPr>
          <w:p w14:paraId="5CA17FBE" w14:textId="77777777" w:rsidR="009B200A" w:rsidRPr="00D91C96" w:rsidRDefault="009B200A" w:rsidP="0082179B">
            <w:r w:rsidRPr="00D91C96">
              <w:t>Definiowalne typy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CI, atrybuty, relacje, formularze, model usług → sprzęt → organizacja → pracownik; wizualizacja graficzna, import CSV/</w:t>
            </w:r>
            <w:proofErr w:type="spellStart"/>
            <w:r w:rsidRPr="00D91C96">
              <w:t>scan</w:t>
            </w:r>
            <w:proofErr w:type="spellEnd"/>
            <w:r w:rsidRPr="00D91C96">
              <w:t>/AD; dokumenty, cykl życia, magazyn (PZ/PW/RW/MM).</w:t>
            </w:r>
          </w:p>
        </w:tc>
        <w:tc>
          <w:tcPr>
            <w:tcW w:w="278" w:type="dxa"/>
            <w:noWrap/>
          </w:tcPr>
          <w:p w14:paraId="3AAE7C9B" w14:textId="0701B40D" w:rsidR="009B200A" w:rsidRPr="00D91C96" w:rsidRDefault="009B200A" w:rsidP="0082179B"/>
        </w:tc>
      </w:tr>
      <w:tr w:rsidR="009B200A" w:rsidRPr="00D91C96" w14:paraId="70DA2A55" w14:textId="77777777" w:rsidTr="009B200A">
        <w:trPr>
          <w:trHeight w:val="300"/>
        </w:trPr>
        <w:tc>
          <w:tcPr>
            <w:tcW w:w="8784" w:type="dxa"/>
            <w:hideMark/>
          </w:tcPr>
          <w:p w14:paraId="3B777A8E" w14:textId="77777777" w:rsidR="009B200A" w:rsidRPr="00D91C96" w:rsidRDefault="009B200A" w:rsidP="0082179B">
            <w:r w:rsidRPr="00D91C96">
              <w:t>Aplikacja inwentaryzacyjna Android.</w:t>
            </w:r>
          </w:p>
        </w:tc>
        <w:tc>
          <w:tcPr>
            <w:tcW w:w="278" w:type="dxa"/>
            <w:noWrap/>
          </w:tcPr>
          <w:p w14:paraId="71A5632A" w14:textId="77777777" w:rsidR="009B200A" w:rsidRPr="00D91C96" w:rsidRDefault="009B200A" w:rsidP="0082179B"/>
        </w:tc>
      </w:tr>
      <w:tr w:rsidR="009B200A" w:rsidRPr="00D91C96" w14:paraId="25EB2074" w14:textId="77777777" w:rsidTr="009B200A">
        <w:trPr>
          <w:trHeight w:val="300"/>
        </w:trPr>
        <w:tc>
          <w:tcPr>
            <w:tcW w:w="8784" w:type="dxa"/>
            <w:hideMark/>
          </w:tcPr>
          <w:p w14:paraId="7C96E441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Pr="00D91C96">
              <w:rPr>
                <w:b/>
                <w:bCs/>
              </w:rPr>
              <w:t>.5 Automatyzacja i zdalne zarządzanie</w:t>
            </w:r>
          </w:p>
        </w:tc>
        <w:tc>
          <w:tcPr>
            <w:tcW w:w="278" w:type="dxa"/>
            <w:noWrap/>
          </w:tcPr>
          <w:p w14:paraId="43BF88AD" w14:textId="6765058D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9B200A" w14:paraId="18AB1E84" w14:textId="77777777" w:rsidTr="009B200A">
        <w:trPr>
          <w:trHeight w:val="300"/>
        </w:trPr>
        <w:tc>
          <w:tcPr>
            <w:tcW w:w="8784" w:type="dxa"/>
            <w:hideMark/>
          </w:tcPr>
          <w:p w14:paraId="4848C02E" w14:textId="77777777" w:rsidR="009B200A" w:rsidRPr="006B2A5E" w:rsidRDefault="009B200A" w:rsidP="0082179B">
            <w:pPr>
              <w:rPr>
                <w:lang w:val="en-US"/>
              </w:rPr>
            </w:pPr>
            <w:r w:rsidRPr="00D91C96">
              <w:rPr>
                <w:lang w:val="en-US"/>
              </w:rPr>
              <w:t>Remote desktop (agent, bez RDP/VNC), file</w:t>
            </w:r>
            <w:r w:rsidRPr="00D91C96">
              <w:rPr>
                <w:lang w:val="en-US"/>
              </w:rPr>
              <w:noBreakHyphen/>
              <w:t>transfer, chat, Wake</w:t>
            </w:r>
            <w:r w:rsidRPr="00D91C96">
              <w:rPr>
                <w:lang w:val="en-US"/>
              </w:rPr>
              <w:noBreakHyphen/>
              <w:t>on</w:t>
            </w:r>
            <w:r w:rsidRPr="00D91C96">
              <w:rPr>
                <w:lang w:val="en-US"/>
              </w:rPr>
              <w:noBreakHyphen/>
              <w:t xml:space="preserve">LAN, PowerShell, </w:t>
            </w:r>
            <w:proofErr w:type="spellStart"/>
            <w:r w:rsidRPr="00D91C96">
              <w:rPr>
                <w:lang w:val="en-US"/>
              </w:rPr>
              <w:t>RegEdit</w:t>
            </w:r>
            <w:proofErr w:type="spellEnd"/>
            <w:r w:rsidRPr="00D91C96">
              <w:rPr>
                <w:lang w:val="en-US"/>
              </w:rPr>
              <w:t xml:space="preserve">, </w:t>
            </w:r>
            <w:proofErr w:type="spellStart"/>
            <w:r w:rsidRPr="00D91C96">
              <w:rPr>
                <w:lang w:val="en-US"/>
              </w:rPr>
              <w:t>iAMT</w:t>
            </w:r>
            <w:proofErr w:type="spellEnd"/>
            <w:r w:rsidRPr="00D91C96">
              <w:rPr>
                <w:lang w:val="en-US"/>
              </w:rPr>
              <w:t>/</w:t>
            </w:r>
            <w:proofErr w:type="spellStart"/>
            <w:r w:rsidRPr="00D91C96">
              <w:rPr>
                <w:lang w:val="en-US"/>
              </w:rPr>
              <w:t>vPro</w:t>
            </w:r>
            <w:proofErr w:type="spellEnd"/>
            <w:r w:rsidRPr="00D91C96">
              <w:rPr>
                <w:lang w:val="en-US"/>
              </w:rPr>
              <w:t xml:space="preserve"> KVM, Internet</w:t>
            </w:r>
            <w:r w:rsidRPr="00D91C96">
              <w:rPr>
                <w:lang w:val="en-US"/>
              </w:rPr>
              <w:noBreakHyphen/>
              <w:t>gateway (</w:t>
            </w:r>
            <w:proofErr w:type="spellStart"/>
            <w:r w:rsidRPr="00D91C96">
              <w:rPr>
                <w:lang w:val="en-US"/>
              </w:rPr>
              <w:t>poza</w:t>
            </w:r>
            <w:proofErr w:type="spellEnd"/>
            <w:r w:rsidRPr="00D91C96">
              <w:rPr>
                <w:lang w:val="en-US"/>
              </w:rPr>
              <w:t xml:space="preserve"> VPN).</w:t>
            </w:r>
          </w:p>
        </w:tc>
        <w:tc>
          <w:tcPr>
            <w:tcW w:w="278" w:type="dxa"/>
            <w:noWrap/>
          </w:tcPr>
          <w:p w14:paraId="2A018DD6" w14:textId="2992E038" w:rsidR="009B200A" w:rsidRPr="006B2A5E" w:rsidRDefault="009B200A" w:rsidP="0082179B">
            <w:pPr>
              <w:rPr>
                <w:lang w:val="en-US"/>
              </w:rPr>
            </w:pPr>
          </w:p>
        </w:tc>
      </w:tr>
      <w:tr w:rsidR="009B200A" w:rsidRPr="00D91C96" w14:paraId="1DC2FA17" w14:textId="77777777" w:rsidTr="009B200A">
        <w:trPr>
          <w:trHeight w:val="300"/>
        </w:trPr>
        <w:tc>
          <w:tcPr>
            <w:tcW w:w="8784" w:type="dxa"/>
            <w:hideMark/>
          </w:tcPr>
          <w:p w14:paraId="77BE6446" w14:textId="77777777" w:rsidR="009B200A" w:rsidRPr="00D91C96" w:rsidRDefault="009B200A" w:rsidP="0082179B">
            <w:r w:rsidRPr="00D91C96">
              <w:t>Zadania, polisy, makra instalacji (EXE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 xml:space="preserve">GUI </w:t>
            </w:r>
            <w:proofErr w:type="spellStart"/>
            <w:r w:rsidRPr="00D91C96">
              <w:t>recorder</w:t>
            </w:r>
            <w:proofErr w:type="spellEnd"/>
            <w:r w:rsidRPr="00D91C96">
              <w:t>) z warunkami dynamicznych grup; szyfrowane pakiety; postęp &amp;</w:t>
            </w:r>
            <w:r w:rsidRPr="00D91C96">
              <w:rPr>
                <w:rFonts w:ascii="Arial" w:hAnsi="Arial" w:cs="Arial"/>
              </w:rPr>
              <w:t> </w:t>
            </w:r>
            <w:proofErr w:type="spellStart"/>
            <w:r w:rsidRPr="00D91C96">
              <w:t>stdout</w:t>
            </w:r>
            <w:proofErr w:type="spellEnd"/>
            <w:r w:rsidRPr="00D91C96">
              <w:t>/</w:t>
            </w:r>
            <w:proofErr w:type="spellStart"/>
            <w:r w:rsidRPr="00D91C96">
              <w:t>stderr</w:t>
            </w:r>
            <w:proofErr w:type="spellEnd"/>
            <w:r w:rsidRPr="00D91C96">
              <w:t>.</w:t>
            </w:r>
          </w:p>
        </w:tc>
        <w:tc>
          <w:tcPr>
            <w:tcW w:w="278" w:type="dxa"/>
            <w:noWrap/>
          </w:tcPr>
          <w:p w14:paraId="5E19C5B8" w14:textId="02B090B3" w:rsidR="009B200A" w:rsidRPr="00D91C96" w:rsidRDefault="009B200A" w:rsidP="0082179B"/>
        </w:tc>
      </w:tr>
      <w:tr w:rsidR="009B200A" w:rsidRPr="00D91C96" w14:paraId="6E1ADE48" w14:textId="77777777" w:rsidTr="009B200A">
        <w:trPr>
          <w:trHeight w:val="300"/>
        </w:trPr>
        <w:tc>
          <w:tcPr>
            <w:tcW w:w="8784" w:type="dxa"/>
            <w:hideMark/>
          </w:tcPr>
          <w:p w14:paraId="5C00FA74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.6 Backup użytkownika &amp;</w:t>
            </w:r>
            <w:r w:rsidRPr="00D91C96">
              <w:rPr>
                <w:rFonts w:ascii="Arial" w:hAnsi="Arial" w:cs="Arial"/>
                <w:b/>
                <w:bCs/>
              </w:rPr>
              <w:t> </w:t>
            </w:r>
            <w:r w:rsidRPr="00D91C96">
              <w:rPr>
                <w:b/>
                <w:bCs/>
              </w:rPr>
              <w:t>kontrola USB</w:t>
            </w:r>
          </w:p>
        </w:tc>
        <w:tc>
          <w:tcPr>
            <w:tcW w:w="278" w:type="dxa"/>
            <w:noWrap/>
          </w:tcPr>
          <w:p w14:paraId="2C951387" w14:textId="4AABDA06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2E05D6CB" w14:textId="77777777" w:rsidTr="009B200A">
        <w:trPr>
          <w:trHeight w:val="300"/>
        </w:trPr>
        <w:tc>
          <w:tcPr>
            <w:tcW w:w="8784" w:type="dxa"/>
            <w:hideMark/>
          </w:tcPr>
          <w:p w14:paraId="17CE71DC" w14:textId="77777777" w:rsidR="009B200A" w:rsidRPr="00D91C96" w:rsidRDefault="009B200A" w:rsidP="0082179B">
            <w:r w:rsidRPr="00D91C96">
              <w:t>Zadania archiwizacji plików (filtry, FTP, cykle, usuwanie starych), raporty.</w:t>
            </w:r>
          </w:p>
        </w:tc>
        <w:tc>
          <w:tcPr>
            <w:tcW w:w="278" w:type="dxa"/>
            <w:noWrap/>
          </w:tcPr>
          <w:p w14:paraId="65F2C895" w14:textId="3DD7FE76" w:rsidR="009B200A" w:rsidRPr="00D91C96" w:rsidRDefault="009B200A" w:rsidP="0082179B"/>
        </w:tc>
      </w:tr>
      <w:tr w:rsidR="009B200A" w:rsidRPr="00D91C96" w14:paraId="6B239BAC" w14:textId="77777777" w:rsidTr="009B200A">
        <w:trPr>
          <w:trHeight w:val="300"/>
        </w:trPr>
        <w:tc>
          <w:tcPr>
            <w:tcW w:w="8784" w:type="dxa"/>
            <w:hideMark/>
          </w:tcPr>
          <w:p w14:paraId="310DFB58" w14:textId="77777777" w:rsidR="009B200A" w:rsidRPr="00D91C96" w:rsidRDefault="009B200A" w:rsidP="0082179B">
            <w:r w:rsidRPr="00D91C96">
              <w:t xml:space="preserve">Logowanie i blokowanie </w:t>
            </w:r>
            <w:proofErr w:type="spellStart"/>
            <w:r w:rsidRPr="00D91C96">
              <w:t>USBStorage</w:t>
            </w:r>
            <w:proofErr w:type="spellEnd"/>
            <w:r w:rsidRPr="00D91C96">
              <w:t xml:space="preserve"> (RW/RO/</w:t>
            </w:r>
            <w:proofErr w:type="spellStart"/>
            <w:r w:rsidRPr="00D91C96">
              <w:t>deny</w:t>
            </w:r>
            <w:proofErr w:type="spellEnd"/>
            <w:r w:rsidRPr="00D91C96">
              <w:t>), raport kopiowania.</w:t>
            </w:r>
          </w:p>
        </w:tc>
        <w:tc>
          <w:tcPr>
            <w:tcW w:w="278" w:type="dxa"/>
            <w:noWrap/>
          </w:tcPr>
          <w:p w14:paraId="00703165" w14:textId="2249BD06" w:rsidR="009B200A" w:rsidRPr="00D91C96" w:rsidRDefault="009B200A" w:rsidP="0082179B"/>
        </w:tc>
      </w:tr>
      <w:tr w:rsidR="009B200A" w:rsidRPr="00D91C96" w14:paraId="7DB55B3E" w14:textId="77777777" w:rsidTr="009B200A">
        <w:trPr>
          <w:trHeight w:val="300"/>
        </w:trPr>
        <w:tc>
          <w:tcPr>
            <w:tcW w:w="8784" w:type="dxa"/>
            <w:hideMark/>
          </w:tcPr>
          <w:p w14:paraId="5018073A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.7 Monitoring i raporty</w:t>
            </w:r>
          </w:p>
        </w:tc>
        <w:tc>
          <w:tcPr>
            <w:tcW w:w="278" w:type="dxa"/>
            <w:noWrap/>
          </w:tcPr>
          <w:p w14:paraId="44DA171C" w14:textId="01E565F3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08E146B3" w14:textId="77777777" w:rsidTr="009B200A">
        <w:trPr>
          <w:trHeight w:val="300"/>
        </w:trPr>
        <w:tc>
          <w:tcPr>
            <w:tcW w:w="8784" w:type="dxa"/>
            <w:hideMark/>
          </w:tcPr>
          <w:p w14:paraId="317A6411" w14:textId="77777777" w:rsidR="009B200A" w:rsidRPr="00D91C96" w:rsidRDefault="009B200A" w:rsidP="0082179B">
            <w:r w:rsidRPr="00D91C96">
              <w:t xml:space="preserve">WWW/APP </w:t>
            </w:r>
            <w:proofErr w:type="spellStart"/>
            <w:r w:rsidRPr="00D91C96">
              <w:t>usage</w:t>
            </w:r>
            <w:proofErr w:type="spellEnd"/>
            <w:r w:rsidRPr="00D91C96">
              <w:t xml:space="preserve">, wydruki, ekrany, CPU/RAM </w:t>
            </w:r>
            <w:proofErr w:type="spellStart"/>
            <w:r w:rsidRPr="00D91C96">
              <w:t>sampling</w:t>
            </w:r>
            <w:proofErr w:type="spellEnd"/>
            <w:r w:rsidRPr="00D91C96">
              <w:t xml:space="preserve">, LAN </w:t>
            </w:r>
            <w:proofErr w:type="spellStart"/>
            <w:r w:rsidRPr="00D91C96">
              <w:t>scan</w:t>
            </w:r>
            <w:proofErr w:type="spellEnd"/>
            <w:r w:rsidRPr="00D91C96">
              <w:t xml:space="preserve"> SNMP, </w:t>
            </w:r>
            <w:proofErr w:type="spellStart"/>
            <w:r w:rsidRPr="00D91C96">
              <w:t>NetFlow</w:t>
            </w:r>
            <w:proofErr w:type="spellEnd"/>
            <w:r w:rsidRPr="00D91C96">
              <w:t xml:space="preserve"> port </w:t>
            </w:r>
            <w:proofErr w:type="spellStart"/>
            <w:r w:rsidRPr="00D91C96">
              <w:t>traffic</w:t>
            </w:r>
            <w:proofErr w:type="spellEnd"/>
            <w:r w:rsidRPr="00D91C96">
              <w:t xml:space="preserve"> map, licznik tonerów.</w:t>
            </w:r>
          </w:p>
        </w:tc>
        <w:tc>
          <w:tcPr>
            <w:tcW w:w="278" w:type="dxa"/>
            <w:noWrap/>
          </w:tcPr>
          <w:p w14:paraId="3F5DB478" w14:textId="5884DBCA" w:rsidR="009B200A" w:rsidRPr="00D91C96" w:rsidRDefault="009B200A" w:rsidP="0082179B"/>
        </w:tc>
      </w:tr>
      <w:tr w:rsidR="009B200A" w:rsidRPr="009B200A" w14:paraId="49B286A8" w14:textId="77777777" w:rsidTr="009B200A">
        <w:trPr>
          <w:trHeight w:val="300"/>
        </w:trPr>
        <w:tc>
          <w:tcPr>
            <w:tcW w:w="8784" w:type="dxa"/>
            <w:hideMark/>
          </w:tcPr>
          <w:p w14:paraId="4561F21B" w14:textId="77777777" w:rsidR="009B200A" w:rsidRPr="006B2A5E" w:rsidRDefault="009B200A" w:rsidP="0082179B">
            <w:pPr>
              <w:rPr>
                <w:lang w:val="en-US"/>
              </w:rPr>
            </w:pPr>
            <w:proofErr w:type="spellStart"/>
            <w:r w:rsidRPr="00D91C96">
              <w:rPr>
                <w:lang w:val="en-US"/>
              </w:rPr>
              <w:t>Kreator</w:t>
            </w:r>
            <w:proofErr w:type="spellEnd"/>
            <w:r w:rsidRPr="00D91C96">
              <w:rPr>
                <w:lang w:val="en-US"/>
              </w:rPr>
              <w:t xml:space="preserve"> </w:t>
            </w:r>
            <w:proofErr w:type="spellStart"/>
            <w:r w:rsidRPr="00D91C96">
              <w:rPr>
                <w:lang w:val="en-US"/>
              </w:rPr>
              <w:t>raportów</w:t>
            </w:r>
            <w:proofErr w:type="spellEnd"/>
            <w:r w:rsidRPr="00D91C96">
              <w:rPr>
                <w:lang w:val="en-US"/>
              </w:rPr>
              <w:t xml:space="preserve">, </w:t>
            </w:r>
            <w:proofErr w:type="spellStart"/>
            <w:r w:rsidRPr="00D91C96">
              <w:rPr>
                <w:lang w:val="en-US"/>
              </w:rPr>
              <w:t>dashboardy</w:t>
            </w:r>
            <w:proofErr w:type="spellEnd"/>
            <w:r w:rsidRPr="00D91C96">
              <w:rPr>
                <w:lang w:val="en-US"/>
              </w:rPr>
              <w:t xml:space="preserve"> drag</w:t>
            </w:r>
            <w:r w:rsidRPr="00D91C96">
              <w:rPr>
                <w:lang w:val="en-US"/>
              </w:rPr>
              <w:noBreakHyphen/>
              <w:t>and</w:t>
            </w:r>
            <w:r w:rsidRPr="00D91C96">
              <w:rPr>
                <w:lang w:val="en-US"/>
              </w:rPr>
              <w:noBreakHyphen/>
              <w:t xml:space="preserve">drop, </w:t>
            </w:r>
            <w:proofErr w:type="spellStart"/>
            <w:r w:rsidRPr="00D91C96">
              <w:rPr>
                <w:lang w:val="en-US"/>
              </w:rPr>
              <w:t>eksport</w:t>
            </w:r>
            <w:proofErr w:type="spellEnd"/>
            <w:r w:rsidRPr="00D91C96">
              <w:rPr>
                <w:lang w:val="en-US"/>
              </w:rPr>
              <w:t xml:space="preserve"> PDF/JPEG/CSV.</w:t>
            </w:r>
          </w:p>
        </w:tc>
        <w:tc>
          <w:tcPr>
            <w:tcW w:w="278" w:type="dxa"/>
            <w:noWrap/>
          </w:tcPr>
          <w:p w14:paraId="5991CEAC" w14:textId="7BF0BD48" w:rsidR="009B200A" w:rsidRPr="006B2A5E" w:rsidRDefault="009B200A" w:rsidP="0082179B">
            <w:pPr>
              <w:rPr>
                <w:lang w:val="en-US"/>
              </w:rPr>
            </w:pPr>
          </w:p>
        </w:tc>
      </w:tr>
      <w:tr w:rsidR="009B200A" w:rsidRPr="00D91C96" w14:paraId="6C7FAF6C" w14:textId="77777777" w:rsidTr="009B200A">
        <w:trPr>
          <w:trHeight w:val="300"/>
        </w:trPr>
        <w:tc>
          <w:tcPr>
            <w:tcW w:w="8784" w:type="dxa"/>
            <w:hideMark/>
          </w:tcPr>
          <w:p w14:paraId="60E4C3A1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.8 ServiceDesk &amp;</w:t>
            </w:r>
            <w:r w:rsidRPr="00D91C96">
              <w:rPr>
                <w:rFonts w:ascii="Arial" w:hAnsi="Arial" w:cs="Arial"/>
                <w:b/>
                <w:bCs/>
              </w:rPr>
              <w:t> </w:t>
            </w:r>
            <w:r w:rsidRPr="00D91C96">
              <w:rPr>
                <w:b/>
                <w:bCs/>
              </w:rPr>
              <w:t>Workflow</w:t>
            </w:r>
          </w:p>
        </w:tc>
        <w:tc>
          <w:tcPr>
            <w:tcW w:w="278" w:type="dxa"/>
            <w:noWrap/>
          </w:tcPr>
          <w:p w14:paraId="4331E735" w14:textId="5D9A6F63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4B3187F8" w14:textId="77777777" w:rsidTr="009B200A">
        <w:trPr>
          <w:trHeight w:val="600"/>
        </w:trPr>
        <w:tc>
          <w:tcPr>
            <w:tcW w:w="8784" w:type="dxa"/>
            <w:hideMark/>
          </w:tcPr>
          <w:p w14:paraId="7979B3E6" w14:textId="77777777" w:rsidR="009B200A" w:rsidRPr="00D91C96" w:rsidRDefault="009B200A" w:rsidP="0082179B">
            <w:r w:rsidRPr="00D91C96">
              <w:t xml:space="preserve">Portal responsywny PL/EN, zgłoszenia (Incydent, Problem, </w:t>
            </w:r>
            <w:proofErr w:type="spellStart"/>
            <w:r w:rsidRPr="00D91C96">
              <w:t>Change</w:t>
            </w:r>
            <w:proofErr w:type="spellEnd"/>
            <w:r w:rsidRPr="00D91C96">
              <w:t xml:space="preserve">, </w:t>
            </w:r>
            <w:proofErr w:type="spellStart"/>
            <w:r w:rsidRPr="00D91C96">
              <w:t>Request</w:t>
            </w:r>
            <w:proofErr w:type="spellEnd"/>
            <w:r w:rsidRPr="00D91C96">
              <w:t>) +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SLA matryca wpływ/pilność; wieloliniowe wsparcie; reguły automatyzacji; bazę wiedzy; zgłoszenia mail.</w:t>
            </w:r>
          </w:p>
        </w:tc>
        <w:tc>
          <w:tcPr>
            <w:tcW w:w="278" w:type="dxa"/>
            <w:noWrap/>
          </w:tcPr>
          <w:p w14:paraId="4CF76D86" w14:textId="08B0091A" w:rsidR="009B200A" w:rsidRPr="00D91C96" w:rsidRDefault="009B200A" w:rsidP="0082179B"/>
        </w:tc>
      </w:tr>
      <w:tr w:rsidR="009B200A" w:rsidRPr="00D91C96" w14:paraId="026DAA6B" w14:textId="77777777" w:rsidTr="009B200A">
        <w:trPr>
          <w:trHeight w:val="300"/>
        </w:trPr>
        <w:tc>
          <w:tcPr>
            <w:tcW w:w="8784" w:type="dxa"/>
            <w:hideMark/>
          </w:tcPr>
          <w:p w14:paraId="463A0A36" w14:textId="77777777" w:rsidR="009B200A" w:rsidRPr="00D91C96" w:rsidRDefault="009B200A" w:rsidP="0082179B">
            <w:r w:rsidRPr="00D91C96">
              <w:t>Uprawnienia/Access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Management (</w:t>
            </w:r>
            <w:proofErr w:type="spellStart"/>
            <w:r w:rsidRPr="00D91C96">
              <w:t>workflows</w:t>
            </w:r>
            <w:proofErr w:type="spellEnd"/>
            <w:r w:rsidRPr="00D91C96">
              <w:t>, akceptacje, karta uprawnień)</w:t>
            </w:r>
          </w:p>
        </w:tc>
        <w:tc>
          <w:tcPr>
            <w:tcW w:w="278" w:type="dxa"/>
            <w:noWrap/>
          </w:tcPr>
          <w:p w14:paraId="3BA6A0A5" w14:textId="6459DFA4" w:rsidR="009B200A" w:rsidRPr="00D91C96" w:rsidRDefault="009B200A" w:rsidP="0082179B"/>
        </w:tc>
      </w:tr>
      <w:tr w:rsidR="009B200A" w:rsidRPr="00D91C96" w14:paraId="085AEC2B" w14:textId="77777777" w:rsidTr="009B200A">
        <w:trPr>
          <w:trHeight w:val="300"/>
        </w:trPr>
        <w:tc>
          <w:tcPr>
            <w:tcW w:w="8784" w:type="dxa"/>
            <w:hideMark/>
          </w:tcPr>
          <w:p w14:paraId="442F817E" w14:textId="77777777" w:rsidR="009B200A" w:rsidRPr="00D91C96" w:rsidRDefault="009B200A" w:rsidP="0082179B">
            <w:r w:rsidRPr="00D91C96">
              <w:t>Rezerwacje zasobów (kalendarium, konflikty)</w:t>
            </w:r>
          </w:p>
        </w:tc>
        <w:tc>
          <w:tcPr>
            <w:tcW w:w="278" w:type="dxa"/>
            <w:noWrap/>
          </w:tcPr>
          <w:p w14:paraId="6D87A892" w14:textId="66E5956E" w:rsidR="009B200A" w:rsidRPr="00D91C96" w:rsidRDefault="009B200A" w:rsidP="0082179B"/>
        </w:tc>
      </w:tr>
      <w:tr w:rsidR="009B200A" w:rsidRPr="00D91C96" w14:paraId="09734581" w14:textId="77777777" w:rsidTr="009B200A">
        <w:trPr>
          <w:trHeight w:val="300"/>
        </w:trPr>
        <w:tc>
          <w:tcPr>
            <w:tcW w:w="8784" w:type="dxa"/>
            <w:hideMark/>
          </w:tcPr>
          <w:p w14:paraId="2322DC4E" w14:textId="77777777" w:rsidR="009B200A" w:rsidRPr="00D91C96" w:rsidRDefault="009B200A" w:rsidP="0082179B">
            <w:r w:rsidRPr="00D91C96">
              <w:t>Reguły i obiegi graficzne, formularze drag</w:t>
            </w:r>
            <w:r w:rsidRPr="00D91C96">
              <w:noBreakHyphen/>
              <w:t>and</w:t>
            </w:r>
            <w:r w:rsidRPr="00D91C96">
              <w:noBreakHyphen/>
              <w:t xml:space="preserve">drop, </w:t>
            </w:r>
            <w:proofErr w:type="spellStart"/>
            <w:r w:rsidRPr="00D91C96">
              <w:t>dashboardy</w:t>
            </w:r>
            <w:proofErr w:type="spellEnd"/>
            <w:r w:rsidRPr="00D91C96">
              <w:t xml:space="preserve"> użytkownika, cykliczne zgłoszenia.</w:t>
            </w:r>
          </w:p>
        </w:tc>
        <w:tc>
          <w:tcPr>
            <w:tcW w:w="278" w:type="dxa"/>
            <w:noWrap/>
          </w:tcPr>
          <w:p w14:paraId="0B6A5609" w14:textId="10A28AA9" w:rsidR="009B200A" w:rsidRPr="00D91C96" w:rsidRDefault="009B200A" w:rsidP="0082179B"/>
        </w:tc>
      </w:tr>
      <w:tr w:rsidR="009B200A" w:rsidRPr="00D91C96" w14:paraId="4061FB23" w14:textId="77777777" w:rsidTr="009B200A">
        <w:trPr>
          <w:trHeight w:val="300"/>
        </w:trPr>
        <w:tc>
          <w:tcPr>
            <w:tcW w:w="8784" w:type="dxa"/>
            <w:hideMark/>
          </w:tcPr>
          <w:p w14:paraId="263E1C1D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.9 Komunikator wewnętrzny</w:t>
            </w:r>
          </w:p>
        </w:tc>
        <w:tc>
          <w:tcPr>
            <w:tcW w:w="278" w:type="dxa"/>
            <w:noWrap/>
          </w:tcPr>
          <w:p w14:paraId="37C94B7E" w14:textId="46AE25E0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265EFA16" w14:textId="77777777" w:rsidTr="009B200A">
        <w:trPr>
          <w:trHeight w:val="300"/>
        </w:trPr>
        <w:tc>
          <w:tcPr>
            <w:tcW w:w="8784" w:type="dxa"/>
            <w:hideMark/>
          </w:tcPr>
          <w:p w14:paraId="09EC49CE" w14:textId="77777777" w:rsidR="009B200A" w:rsidRPr="00D91C96" w:rsidRDefault="009B200A" w:rsidP="0082179B">
            <w:r w:rsidRPr="00D91C96">
              <w:t>Integracja AD, chat 1</w:t>
            </w:r>
            <w:r w:rsidRPr="00D91C96">
              <w:noBreakHyphen/>
              <w:t>1 i grupowy, pliki, audio</w:t>
            </w:r>
            <w:r w:rsidRPr="00D91C96">
              <w:noBreakHyphen/>
              <w:t>video, powiadomienia, archiwizacja rozmów, raport doręczeń.</w:t>
            </w:r>
          </w:p>
        </w:tc>
        <w:tc>
          <w:tcPr>
            <w:tcW w:w="278" w:type="dxa"/>
            <w:noWrap/>
          </w:tcPr>
          <w:p w14:paraId="48D82061" w14:textId="21EFC9DC" w:rsidR="009B200A" w:rsidRPr="00D91C96" w:rsidRDefault="009B200A" w:rsidP="0082179B"/>
        </w:tc>
      </w:tr>
      <w:tr w:rsidR="009B200A" w:rsidRPr="00D91C96" w14:paraId="3E2652A9" w14:textId="77777777" w:rsidTr="009B200A">
        <w:trPr>
          <w:trHeight w:val="300"/>
        </w:trPr>
        <w:tc>
          <w:tcPr>
            <w:tcW w:w="8784" w:type="dxa"/>
            <w:hideMark/>
          </w:tcPr>
          <w:p w14:paraId="24ACF775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91C96">
              <w:rPr>
                <w:b/>
                <w:bCs/>
              </w:rPr>
              <w:t>.10 Formalne &amp;</w:t>
            </w:r>
            <w:r w:rsidRPr="00D91C96">
              <w:rPr>
                <w:rFonts w:ascii="Arial" w:hAnsi="Arial" w:cs="Arial"/>
                <w:b/>
                <w:bCs/>
              </w:rPr>
              <w:t> </w:t>
            </w:r>
            <w:r w:rsidRPr="00D91C96">
              <w:rPr>
                <w:b/>
                <w:bCs/>
              </w:rPr>
              <w:t>licencyjne</w:t>
            </w:r>
          </w:p>
        </w:tc>
        <w:tc>
          <w:tcPr>
            <w:tcW w:w="278" w:type="dxa"/>
            <w:noWrap/>
          </w:tcPr>
          <w:p w14:paraId="1A9E18B3" w14:textId="071FBB57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754482A9" w14:textId="77777777" w:rsidTr="009B200A">
        <w:trPr>
          <w:trHeight w:val="300"/>
        </w:trPr>
        <w:tc>
          <w:tcPr>
            <w:tcW w:w="8784" w:type="dxa"/>
            <w:hideMark/>
          </w:tcPr>
          <w:p w14:paraId="5F3DE9BF" w14:textId="77777777" w:rsidR="009B200A" w:rsidRPr="00D91C96" w:rsidRDefault="009B200A" w:rsidP="0082179B">
            <w:r w:rsidRPr="00D91C96">
              <w:t xml:space="preserve">Licencje wieczyste, </w:t>
            </w:r>
            <w:proofErr w:type="spellStart"/>
            <w:r w:rsidRPr="00D91C96">
              <w:t>support</w:t>
            </w:r>
            <w:proofErr w:type="spellEnd"/>
            <w:r w:rsidRPr="00D91C96">
              <w:t xml:space="preserve"> producenta 12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mies. (reakcja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≤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16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h rob., naprawa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≤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80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h rob.) +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aktualizacje.</w:t>
            </w:r>
          </w:p>
        </w:tc>
        <w:tc>
          <w:tcPr>
            <w:tcW w:w="278" w:type="dxa"/>
            <w:noWrap/>
          </w:tcPr>
          <w:p w14:paraId="653D21BF" w14:textId="6762B7D8" w:rsidR="009B200A" w:rsidRPr="00D91C96" w:rsidRDefault="009B200A" w:rsidP="0082179B"/>
        </w:tc>
      </w:tr>
      <w:tr w:rsidR="009B200A" w:rsidRPr="00D91C96" w14:paraId="6A2ADC64" w14:textId="77777777" w:rsidTr="009B200A">
        <w:trPr>
          <w:trHeight w:val="300"/>
        </w:trPr>
        <w:tc>
          <w:tcPr>
            <w:tcW w:w="8784" w:type="dxa"/>
            <w:hideMark/>
          </w:tcPr>
          <w:p w14:paraId="60558B46" w14:textId="77777777" w:rsidR="009B200A" w:rsidRPr="00D91C96" w:rsidRDefault="009B200A" w:rsidP="0082179B">
            <w:r w:rsidRPr="00D91C96">
              <w:t>Bez limitu innych zasobów, 1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konsola.</w:t>
            </w:r>
          </w:p>
        </w:tc>
        <w:tc>
          <w:tcPr>
            <w:tcW w:w="278" w:type="dxa"/>
            <w:noWrap/>
          </w:tcPr>
          <w:p w14:paraId="4CCCDC43" w14:textId="5133BEFF" w:rsidR="009B200A" w:rsidRPr="00D91C96" w:rsidRDefault="009B200A" w:rsidP="0082179B"/>
        </w:tc>
      </w:tr>
      <w:tr w:rsidR="009B200A" w:rsidRPr="00D91C96" w14:paraId="33284D8D" w14:textId="77777777" w:rsidTr="009B200A">
        <w:trPr>
          <w:trHeight w:val="300"/>
        </w:trPr>
        <w:tc>
          <w:tcPr>
            <w:tcW w:w="8784" w:type="dxa"/>
            <w:hideMark/>
          </w:tcPr>
          <w:p w14:paraId="0955D14E" w14:textId="77777777" w:rsidR="009B200A" w:rsidRPr="00D91C96" w:rsidRDefault="009B200A" w:rsidP="0082179B">
            <w:r w:rsidRPr="00D91C96">
              <w:t>Zdalne wdrożenie (≥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1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sesja 5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h) w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≤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10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dni od umowy; prawo Zamawiającego do sesji demo w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7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dni.</w:t>
            </w:r>
          </w:p>
        </w:tc>
        <w:tc>
          <w:tcPr>
            <w:tcW w:w="278" w:type="dxa"/>
            <w:noWrap/>
          </w:tcPr>
          <w:p w14:paraId="3C4B632B" w14:textId="77777777" w:rsidR="009B200A" w:rsidRPr="00D91C96" w:rsidRDefault="009B200A" w:rsidP="0082179B"/>
        </w:tc>
      </w:tr>
      <w:tr w:rsidR="009B200A" w:rsidRPr="00D91C96" w14:paraId="014315EB" w14:textId="77777777" w:rsidTr="009B200A">
        <w:trPr>
          <w:trHeight w:val="300"/>
        </w:trPr>
        <w:tc>
          <w:tcPr>
            <w:tcW w:w="8784" w:type="dxa"/>
            <w:hideMark/>
          </w:tcPr>
          <w:p w14:paraId="2C33E766" w14:textId="77777777" w:rsidR="009B200A" w:rsidRPr="00D91C96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91C96">
              <w:rPr>
                <w:b/>
                <w:bCs/>
              </w:rPr>
              <w:t>. Etapy wdrożenia (skrót)</w:t>
            </w:r>
          </w:p>
        </w:tc>
        <w:tc>
          <w:tcPr>
            <w:tcW w:w="278" w:type="dxa"/>
            <w:noWrap/>
          </w:tcPr>
          <w:p w14:paraId="5E411157" w14:textId="49331B32" w:rsidR="009B200A" w:rsidRPr="00D91C96" w:rsidRDefault="009B200A" w:rsidP="0082179B">
            <w:pPr>
              <w:rPr>
                <w:b/>
                <w:bCs/>
              </w:rPr>
            </w:pPr>
          </w:p>
        </w:tc>
      </w:tr>
      <w:tr w:rsidR="009B200A" w:rsidRPr="00D91C96" w14:paraId="180E8821" w14:textId="77777777" w:rsidTr="009B200A">
        <w:trPr>
          <w:trHeight w:val="300"/>
        </w:trPr>
        <w:tc>
          <w:tcPr>
            <w:tcW w:w="8784" w:type="dxa"/>
            <w:hideMark/>
          </w:tcPr>
          <w:p w14:paraId="05AC8DA6" w14:textId="77777777" w:rsidR="009B200A" w:rsidRPr="00D91C96" w:rsidRDefault="009B200A" w:rsidP="0082179B">
            <w:r w:rsidRPr="00D91C96">
              <w:t>1. Analiza przedwdrożeniowa &amp;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projekt.</w:t>
            </w:r>
          </w:p>
        </w:tc>
        <w:tc>
          <w:tcPr>
            <w:tcW w:w="278" w:type="dxa"/>
            <w:noWrap/>
          </w:tcPr>
          <w:p w14:paraId="47C2D267" w14:textId="48A72FD8" w:rsidR="009B200A" w:rsidRPr="00D91C96" w:rsidRDefault="009B200A" w:rsidP="0082179B"/>
        </w:tc>
      </w:tr>
      <w:tr w:rsidR="009B200A" w:rsidRPr="00D91C96" w14:paraId="396461DC" w14:textId="77777777" w:rsidTr="009B200A">
        <w:trPr>
          <w:trHeight w:val="300"/>
        </w:trPr>
        <w:tc>
          <w:tcPr>
            <w:tcW w:w="8784" w:type="dxa"/>
            <w:hideMark/>
          </w:tcPr>
          <w:p w14:paraId="008911E4" w14:textId="77777777" w:rsidR="009B200A" w:rsidRPr="00D91C96" w:rsidRDefault="009B200A" w:rsidP="0082179B">
            <w:r w:rsidRPr="00D91C96">
              <w:t>2. Instalacja i konfiguracja wszystkich modułów.</w:t>
            </w:r>
          </w:p>
        </w:tc>
        <w:tc>
          <w:tcPr>
            <w:tcW w:w="278" w:type="dxa"/>
            <w:noWrap/>
          </w:tcPr>
          <w:p w14:paraId="257FF846" w14:textId="50E353C6" w:rsidR="009B200A" w:rsidRPr="00D91C96" w:rsidRDefault="009B200A" w:rsidP="0082179B"/>
        </w:tc>
      </w:tr>
      <w:tr w:rsidR="009B200A" w:rsidRPr="00D91C96" w14:paraId="2ECE29CE" w14:textId="77777777" w:rsidTr="009B200A">
        <w:trPr>
          <w:trHeight w:val="300"/>
        </w:trPr>
        <w:tc>
          <w:tcPr>
            <w:tcW w:w="8784" w:type="dxa"/>
            <w:hideMark/>
          </w:tcPr>
          <w:p w14:paraId="5B0AFE63" w14:textId="77777777" w:rsidR="009B200A" w:rsidRPr="00D91C96" w:rsidRDefault="009B200A" w:rsidP="0082179B">
            <w:r w:rsidRPr="00D91C96">
              <w:t>3. Integracja AD/LDAP, import zasobów, konfiguracja RBAC.</w:t>
            </w:r>
          </w:p>
        </w:tc>
        <w:tc>
          <w:tcPr>
            <w:tcW w:w="278" w:type="dxa"/>
            <w:noWrap/>
          </w:tcPr>
          <w:p w14:paraId="4FCE0CCE" w14:textId="3C11B8C2" w:rsidR="009B200A" w:rsidRPr="00D91C96" w:rsidRDefault="009B200A" w:rsidP="0082179B"/>
        </w:tc>
      </w:tr>
      <w:tr w:rsidR="009B200A" w:rsidRPr="00D91C96" w14:paraId="0902242A" w14:textId="77777777" w:rsidTr="009B200A">
        <w:trPr>
          <w:trHeight w:val="300"/>
        </w:trPr>
        <w:tc>
          <w:tcPr>
            <w:tcW w:w="8784" w:type="dxa"/>
            <w:hideMark/>
          </w:tcPr>
          <w:p w14:paraId="36269E0D" w14:textId="77777777" w:rsidR="009B200A" w:rsidRPr="00D91C96" w:rsidRDefault="009B200A" w:rsidP="0082179B">
            <w:r w:rsidRPr="00D91C96">
              <w:t xml:space="preserve">4. Implementacja </w:t>
            </w:r>
            <w:proofErr w:type="spellStart"/>
            <w:r w:rsidRPr="00D91C96">
              <w:t>workflow</w:t>
            </w:r>
            <w:proofErr w:type="spellEnd"/>
            <w:r w:rsidRPr="00D91C96">
              <w:t xml:space="preserve">, SLA, raportów, </w:t>
            </w:r>
            <w:proofErr w:type="spellStart"/>
            <w:r w:rsidRPr="00D91C96">
              <w:t>dashboardów</w:t>
            </w:r>
            <w:proofErr w:type="spellEnd"/>
            <w:r w:rsidRPr="00D91C96">
              <w:t>.</w:t>
            </w:r>
          </w:p>
        </w:tc>
        <w:tc>
          <w:tcPr>
            <w:tcW w:w="278" w:type="dxa"/>
            <w:noWrap/>
          </w:tcPr>
          <w:p w14:paraId="028A26E0" w14:textId="0EE9BE8D" w:rsidR="009B200A" w:rsidRPr="00D91C96" w:rsidRDefault="009B200A" w:rsidP="0082179B"/>
        </w:tc>
      </w:tr>
      <w:tr w:rsidR="009B200A" w:rsidRPr="00D91C96" w14:paraId="60EE6505" w14:textId="77777777" w:rsidTr="009B200A">
        <w:trPr>
          <w:trHeight w:val="300"/>
        </w:trPr>
        <w:tc>
          <w:tcPr>
            <w:tcW w:w="8784" w:type="dxa"/>
            <w:hideMark/>
          </w:tcPr>
          <w:p w14:paraId="323208FF" w14:textId="77777777" w:rsidR="009B200A" w:rsidRPr="00D91C96" w:rsidRDefault="009B200A" w:rsidP="0082179B">
            <w:r w:rsidRPr="00D91C96">
              <w:t xml:space="preserve">5. </w:t>
            </w:r>
            <w:r>
              <w:t>Instruktaż</w:t>
            </w:r>
            <w:r w:rsidRPr="00D91C96">
              <w:t xml:space="preserve"> (5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h, on</w:t>
            </w:r>
            <w:r w:rsidRPr="00D91C96">
              <w:noBreakHyphen/>
              <w:t>line).</w:t>
            </w:r>
          </w:p>
        </w:tc>
        <w:tc>
          <w:tcPr>
            <w:tcW w:w="278" w:type="dxa"/>
            <w:noWrap/>
          </w:tcPr>
          <w:p w14:paraId="448FEFC6" w14:textId="383FD30E" w:rsidR="009B200A" w:rsidRPr="00D91C96" w:rsidRDefault="009B200A" w:rsidP="0082179B"/>
        </w:tc>
      </w:tr>
      <w:tr w:rsidR="009B200A" w:rsidRPr="00D91C96" w14:paraId="68EE4D8B" w14:textId="77777777" w:rsidTr="009B200A">
        <w:trPr>
          <w:trHeight w:val="300"/>
        </w:trPr>
        <w:tc>
          <w:tcPr>
            <w:tcW w:w="8784" w:type="dxa"/>
            <w:hideMark/>
          </w:tcPr>
          <w:p w14:paraId="34A64A22" w14:textId="77777777" w:rsidR="009B200A" w:rsidRPr="00D91C96" w:rsidRDefault="009B200A" w:rsidP="0082179B">
            <w:r w:rsidRPr="00D91C96">
              <w:t>6. Testy akceptacyjne.</w:t>
            </w:r>
          </w:p>
        </w:tc>
        <w:tc>
          <w:tcPr>
            <w:tcW w:w="278" w:type="dxa"/>
            <w:noWrap/>
          </w:tcPr>
          <w:p w14:paraId="6A76C19B" w14:textId="0390A3E5" w:rsidR="009B200A" w:rsidRPr="00D91C96" w:rsidRDefault="009B200A" w:rsidP="0082179B"/>
        </w:tc>
      </w:tr>
      <w:tr w:rsidR="009B200A" w:rsidRPr="00D91C96" w14:paraId="25869E31" w14:textId="77777777" w:rsidTr="009B200A">
        <w:trPr>
          <w:trHeight w:val="300"/>
        </w:trPr>
        <w:tc>
          <w:tcPr>
            <w:tcW w:w="8784" w:type="dxa"/>
            <w:hideMark/>
          </w:tcPr>
          <w:p w14:paraId="1921BF77" w14:textId="77777777" w:rsidR="009B200A" w:rsidRPr="00D91C96" w:rsidRDefault="009B200A" w:rsidP="0082179B">
            <w:r w:rsidRPr="00D91C96">
              <w:t>7. Przekazanie do produkcji +</w:t>
            </w:r>
            <w:r w:rsidRPr="00D91C96">
              <w:rPr>
                <w:rFonts w:ascii="Arial" w:hAnsi="Arial" w:cs="Arial"/>
              </w:rPr>
              <w:t> </w:t>
            </w:r>
            <w:r w:rsidRPr="00D91C96">
              <w:t>dokumentacja.</w:t>
            </w:r>
          </w:p>
        </w:tc>
        <w:tc>
          <w:tcPr>
            <w:tcW w:w="278" w:type="dxa"/>
            <w:noWrap/>
          </w:tcPr>
          <w:p w14:paraId="3EBAF646" w14:textId="5EEC3991" w:rsidR="009B200A" w:rsidRPr="00D91C96" w:rsidRDefault="009B200A" w:rsidP="0082179B"/>
        </w:tc>
      </w:tr>
    </w:tbl>
    <w:p w14:paraId="386F9192" w14:textId="77777777" w:rsidR="009B200A" w:rsidRDefault="009B200A" w:rsidP="009B200A"/>
    <w:p w14:paraId="2B306ABA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72106D" w14:paraId="3FD9F161" w14:textId="77777777" w:rsidTr="0082179B">
        <w:trPr>
          <w:trHeight w:val="300"/>
        </w:trPr>
        <w:tc>
          <w:tcPr>
            <w:tcW w:w="9062" w:type="dxa"/>
            <w:gridSpan w:val="2"/>
          </w:tcPr>
          <w:p w14:paraId="7B7B2F7E" w14:textId="77777777" w:rsidR="009B200A" w:rsidRPr="0072106D" w:rsidRDefault="009B200A" w:rsidP="008217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28"/>
              </w:rPr>
              <w:t xml:space="preserve">IV. </w:t>
            </w:r>
            <w:r w:rsidRPr="008721D6">
              <w:rPr>
                <w:b/>
                <w:bCs/>
                <w:sz w:val="32"/>
                <w:szCs w:val="28"/>
              </w:rPr>
              <w:t>System zarządzania podatnościami</w:t>
            </w:r>
          </w:p>
        </w:tc>
      </w:tr>
      <w:tr w:rsidR="009B200A" w:rsidRPr="0072106D" w14:paraId="4ED7B4A4" w14:textId="77777777" w:rsidTr="009B200A">
        <w:trPr>
          <w:trHeight w:val="300"/>
        </w:trPr>
        <w:tc>
          <w:tcPr>
            <w:tcW w:w="8784" w:type="dxa"/>
            <w:hideMark/>
          </w:tcPr>
          <w:p w14:paraId="270DF2C7" w14:textId="77777777" w:rsidR="009B200A" w:rsidRPr="0072106D" w:rsidRDefault="009B200A" w:rsidP="0082179B">
            <w:pPr>
              <w:rPr>
                <w:b/>
                <w:bCs/>
              </w:rPr>
            </w:pPr>
            <w:r w:rsidRPr="0072106D">
              <w:rPr>
                <w:b/>
                <w:bCs/>
              </w:rPr>
              <w:t>1. Opis ogólny przedmiotu zamówienia</w:t>
            </w:r>
          </w:p>
        </w:tc>
        <w:tc>
          <w:tcPr>
            <w:tcW w:w="278" w:type="dxa"/>
            <w:noWrap/>
          </w:tcPr>
          <w:p w14:paraId="5D277C48" w14:textId="2769646A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318B5027" w14:textId="77777777" w:rsidTr="009B200A">
        <w:trPr>
          <w:trHeight w:val="600"/>
        </w:trPr>
        <w:tc>
          <w:tcPr>
            <w:tcW w:w="8784" w:type="dxa"/>
            <w:hideMark/>
          </w:tcPr>
          <w:p w14:paraId="4439D34A" w14:textId="77777777" w:rsidR="009B200A" w:rsidRPr="0072106D" w:rsidRDefault="009B200A" w:rsidP="0082179B">
            <w:r w:rsidRPr="0072106D">
              <w:t xml:space="preserve">Przedmiotem zamówienia jest dostawa, wdrożenie i konfiguracja zintegrowanego rozwiązania do </w:t>
            </w:r>
            <w:r w:rsidRPr="0072106D">
              <w:rPr>
                <w:b/>
                <w:bCs/>
              </w:rPr>
              <w:t>zarządzania podatnościami (Vulnerability Management)</w:t>
            </w:r>
            <w:r w:rsidRPr="0072106D">
              <w:t xml:space="preserve"> w dwóch wariantach instalacyjnych:</w:t>
            </w:r>
          </w:p>
        </w:tc>
        <w:tc>
          <w:tcPr>
            <w:tcW w:w="278" w:type="dxa"/>
            <w:noWrap/>
          </w:tcPr>
          <w:p w14:paraId="796BA44E" w14:textId="113E1033" w:rsidR="009B200A" w:rsidRPr="0072106D" w:rsidRDefault="009B200A" w:rsidP="0082179B"/>
        </w:tc>
      </w:tr>
      <w:tr w:rsidR="009B200A" w:rsidRPr="0072106D" w14:paraId="6CF0C581" w14:textId="77777777" w:rsidTr="009B200A">
        <w:trPr>
          <w:trHeight w:val="600"/>
        </w:trPr>
        <w:tc>
          <w:tcPr>
            <w:tcW w:w="8784" w:type="dxa"/>
            <w:hideMark/>
          </w:tcPr>
          <w:p w14:paraId="488EBFE9" w14:textId="77777777" w:rsidR="009B200A" w:rsidRPr="0072106D" w:rsidRDefault="009B200A" w:rsidP="0082179B">
            <w:pPr>
              <w:rPr>
                <w:b/>
                <w:bCs/>
              </w:rPr>
            </w:pPr>
            <w:r w:rsidRPr="0072106D">
              <w:rPr>
                <w:b/>
                <w:bCs/>
              </w:rPr>
              <w:lastRenderedPageBreak/>
              <w:t>1. Wersja lokalna (on</w:t>
            </w:r>
            <w:r w:rsidRPr="0072106D">
              <w:rPr>
                <w:b/>
                <w:bCs/>
              </w:rPr>
              <w:noBreakHyphen/>
              <w:t>premise)</w:t>
            </w:r>
            <w:r w:rsidRPr="0072106D">
              <w:t xml:space="preserve"> – przeznaczona do kompleksowego skanowania sieci i aplikacji webowych w infrastrukturze Zamawiającego.</w:t>
            </w:r>
          </w:p>
        </w:tc>
        <w:tc>
          <w:tcPr>
            <w:tcW w:w="278" w:type="dxa"/>
            <w:noWrap/>
          </w:tcPr>
          <w:p w14:paraId="27651C05" w14:textId="15003844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542BB78D" w14:textId="77777777" w:rsidTr="009B200A">
        <w:trPr>
          <w:trHeight w:val="600"/>
        </w:trPr>
        <w:tc>
          <w:tcPr>
            <w:tcW w:w="8784" w:type="dxa"/>
            <w:hideMark/>
          </w:tcPr>
          <w:p w14:paraId="6BD5CFF6" w14:textId="77777777" w:rsidR="009B200A" w:rsidRPr="0072106D" w:rsidRDefault="009B200A" w:rsidP="0082179B">
            <w:pPr>
              <w:rPr>
                <w:b/>
                <w:bCs/>
              </w:rPr>
            </w:pPr>
            <w:r w:rsidRPr="0072106D">
              <w:rPr>
                <w:b/>
                <w:bCs/>
              </w:rPr>
              <w:t>2. Wersja chmurowa (SaaS)</w:t>
            </w:r>
            <w:r w:rsidRPr="0072106D">
              <w:t xml:space="preserve"> – przeznaczona do prowadzenia kampanii phishingowych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+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edukacyjnych oraz do zarządzania podatnościami w modelu usługowym.</w:t>
            </w:r>
          </w:p>
        </w:tc>
        <w:tc>
          <w:tcPr>
            <w:tcW w:w="278" w:type="dxa"/>
            <w:noWrap/>
          </w:tcPr>
          <w:p w14:paraId="0497F201" w14:textId="447B43F9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4E0A1FCB" w14:textId="77777777" w:rsidTr="009B200A">
        <w:trPr>
          <w:trHeight w:val="600"/>
        </w:trPr>
        <w:tc>
          <w:tcPr>
            <w:tcW w:w="8784" w:type="dxa"/>
            <w:hideMark/>
          </w:tcPr>
          <w:p w14:paraId="2C2D75FD" w14:textId="77777777" w:rsidR="009B200A" w:rsidRDefault="009B200A" w:rsidP="0082179B">
            <w:r w:rsidRPr="0072106D">
              <w:t>Obie wersje muszą być zarządzane z centralnej konsoli (Security Center) i udostępniać interfejs API, przy zachowaniu neutralności technologicznej i pełnej zgodności z poniższą specyfikacją.</w:t>
            </w:r>
          </w:p>
          <w:p w14:paraId="6714359D" w14:textId="77777777" w:rsidR="009B200A" w:rsidRDefault="009B200A" w:rsidP="0082179B"/>
          <w:p w14:paraId="0D59A58D" w14:textId="77777777" w:rsidR="009B200A" w:rsidRPr="007F5772" w:rsidRDefault="009B200A" w:rsidP="0082179B">
            <w:pPr>
              <w:rPr>
                <w:b/>
                <w:bCs/>
              </w:rPr>
            </w:pPr>
            <w:r w:rsidRPr="007F5772">
              <w:rPr>
                <w:b/>
                <w:bCs/>
              </w:rPr>
              <w:t>WYMAGANA ILOŚĆ:</w:t>
            </w:r>
          </w:p>
          <w:p w14:paraId="4330B9B6" w14:textId="77777777" w:rsidR="009B200A" w:rsidRPr="007F5772" w:rsidRDefault="009B200A" w:rsidP="00345F6E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7F5772">
              <w:rPr>
                <w:b/>
                <w:bCs/>
              </w:rPr>
              <w:t>Ilość komputerów: 25</w:t>
            </w:r>
          </w:p>
          <w:p w14:paraId="3F514A64" w14:textId="77777777" w:rsidR="009B200A" w:rsidRPr="007F5772" w:rsidRDefault="009B200A" w:rsidP="00345F6E">
            <w:pPr>
              <w:pStyle w:val="Akapitzlist"/>
              <w:numPr>
                <w:ilvl w:val="0"/>
                <w:numId w:val="2"/>
              </w:numPr>
              <w:rPr>
                <w:b/>
                <w:bCs/>
              </w:rPr>
            </w:pPr>
            <w:r w:rsidRPr="007F5772">
              <w:rPr>
                <w:b/>
                <w:bCs/>
              </w:rPr>
              <w:t>Ilość systemów: 8</w:t>
            </w:r>
          </w:p>
          <w:p w14:paraId="2C9FBEEA" w14:textId="77777777" w:rsidR="009B200A" w:rsidRPr="0072106D" w:rsidRDefault="009B200A" w:rsidP="00345F6E">
            <w:pPr>
              <w:pStyle w:val="Akapitzlist"/>
              <w:numPr>
                <w:ilvl w:val="0"/>
                <w:numId w:val="2"/>
              </w:numPr>
            </w:pPr>
            <w:r w:rsidRPr="007F5772">
              <w:rPr>
                <w:b/>
                <w:bCs/>
              </w:rPr>
              <w:t>Ilość skrzynek pocztowych: 35</w:t>
            </w:r>
          </w:p>
        </w:tc>
        <w:tc>
          <w:tcPr>
            <w:tcW w:w="278" w:type="dxa"/>
            <w:noWrap/>
          </w:tcPr>
          <w:p w14:paraId="076BCFA8" w14:textId="47EB74EF" w:rsidR="009B200A" w:rsidRPr="0072106D" w:rsidRDefault="009B200A" w:rsidP="0082179B"/>
        </w:tc>
      </w:tr>
      <w:tr w:rsidR="009B200A" w:rsidRPr="0072106D" w14:paraId="5A6E6329" w14:textId="77777777" w:rsidTr="009B200A">
        <w:trPr>
          <w:trHeight w:val="300"/>
        </w:trPr>
        <w:tc>
          <w:tcPr>
            <w:tcW w:w="8784" w:type="dxa"/>
            <w:hideMark/>
          </w:tcPr>
          <w:p w14:paraId="75729EB0" w14:textId="77777777" w:rsidR="009B200A" w:rsidRPr="0072106D" w:rsidRDefault="009B200A" w:rsidP="0082179B">
            <w:r>
              <w:t>a</w:t>
            </w:r>
            <w:r w:rsidRPr="0072106D">
              <w:t>. Oferowane rozwiązanie</w:t>
            </w:r>
          </w:p>
        </w:tc>
        <w:tc>
          <w:tcPr>
            <w:tcW w:w="278" w:type="dxa"/>
            <w:noWrap/>
          </w:tcPr>
          <w:p w14:paraId="2298C947" w14:textId="77777777" w:rsidR="009B200A" w:rsidRPr="0072106D" w:rsidRDefault="009B200A" w:rsidP="0082179B"/>
        </w:tc>
      </w:tr>
      <w:tr w:rsidR="009B200A" w:rsidRPr="0072106D" w14:paraId="7C992EFD" w14:textId="77777777" w:rsidTr="009B200A">
        <w:trPr>
          <w:trHeight w:val="300"/>
        </w:trPr>
        <w:tc>
          <w:tcPr>
            <w:tcW w:w="8784" w:type="dxa"/>
          </w:tcPr>
          <w:p w14:paraId="57DF08D7" w14:textId="77777777" w:rsidR="009B200A" w:rsidRDefault="009B200A" w:rsidP="00345F6E">
            <w:pPr>
              <w:pStyle w:val="Akapitzlist"/>
              <w:numPr>
                <w:ilvl w:val="0"/>
                <w:numId w:val="3"/>
              </w:numPr>
            </w:pPr>
            <w:r w:rsidRPr="0072106D">
              <w:t>Oferowana ilość</w:t>
            </w:r>
          </w:p>
          <w:p w14:paraId="2262FDFE" w14:textId="77777777" w:rsidR="009B200A" w:rsidRDefault="009B200A" w:rsidP="0082179B">
            <w:pPr>
              <w:pStyle w:val="Akapitzlist"/>
            </w:pPr>
            <w:r>
              <w:t xml:space="preserve">Ilość komputerów: </w:t>
            </w:r>
          </w:p>
          <w:p w14:paraId="4AB6C39A" w14:textId="77777777" w:rsidR="009B200A" w:rsidRDefault="009B200A" w:rsidP="0082179B">
            <w:pPr>
              <w:pStyle w:val="Akapitzlist"/>
            </w:pPr>
            <w:r>
              <w:t xml:space="preserve">Ilość systemów: </w:t>
            </w:r>
          </w:p>
          <w:p w14:paraId="607ACBFA" w14:textId="77777777" w:rsidR="009B200A" w:rsidRDefault="009B200A" w:rsidP="0082179B">
            <w:pPr>
              <w:pStyle w:val="Akapitzlist"/>
            </w:pPr>
            <w:r>
              <w:t>Ilość skrzynek pocztowych:</w:t>
            </w:r>
          </w:p>
          <w:p w14:paraId="61F01846" w14:textId="77777777" w:rsidR="009B200A" w:rsidRPr="0072106D" w:rsidRDefault="009B200A" w:rsidP="0082179B"/>
        </w:tc>
        <w:tc>
          <w:tcPr>
            <w:tcW w:w="278" w:type="dxa"/>
            <w:noWrap/>
          </w:tcPr>
          <w:p w14:paraId="52E02931" w14:textId="2EF1C79F" w:rsidR="009B200A" w:rsidRPr="00EA6FD2" w:rsidRDefault="009B200A" w:rsidP="0082179B">
            <w:pPr>
              <w:rPr>
                <w:i/>
                <w:iCs/>
              </w:rPr>
            </w:pPr>
          </w:p>
        </w:tc>
      </w:tr>
      <w:tr w:rsidR="009B200A" w:rsidRPr="0072106D" w14:paraId="67EB7E92" w14:textId="77777777" w:rsidTr="009B200A">
        <w:trPr>
          <w:trHeight w:val="300"/>
        </w:trPr>
        <w:tc>
          <w:tcPr>
            <w:tcW w:w="8784" w:type="dxa"/>
            <w:hideMark/>
          </w:tcPr>
          <w:p w14:paraId="1BAC9939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 Szczegółowa specyfikacja wymagań</w:t>
            </w:r>
          </w:p>
        </w:tc>
        <w:tc>
          <w:tcPr>
            <w:tcW w:w="278" w:type="dxa"/>
            <w:noWrap/>
          </w:tcPr>
          <w:p w14:paraId="477ED62E" w14:textId="0C83ED97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9B200A" w14:paraId="745847D3" w14:textId="77777777" w:rsidTr="009B200A">
        <w:trPr>
          <w:trHeight w:val="300"/>
        </w:trPr>
        <w:tc>
          <w:tcPr>
            <w:tcW w:w="8784" w:type="dxa"/>
            <w:hideMark/>
          </w:tcPr>
          <w:p w14:paraId="50639B67" w14:textId="77777777" w:rsidR="009B200A" w:rsidRPr="00FD43C7" w:rsidRDefault="009B200A" w:rsidP="0082179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  <w:r w:rsidRPr="00FD43C7">
              <w:rPr>
                <w:b/>
                <w:bCs/>
                <w:lang w:val="en-US"/>
              </w:rPr>
              <w:t xml:space="preserve">.1 </w:t>
            </w:r>
            <w:proofErr w:type="spellStart"/>
            <w:r w:rsidRPr="00FD43C7">
              <w:rPr>
                <w:b/>
                <w:bCs/>
                <w:lang w:val="en-US"/>
              </w:rPr>
              <w:t>Wersja</w:t>
            </w:r>
            <w:proofErr w:type="spellEnd"/>
            <w:r w:rsidRPr="00FD43C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D43C7">
              <w:rPr>
                <w:b/>
                <w:bCs/>
                <w:lang w:val="en-US"/>
              </w:rPr>
              <w:t>on</w:t>
            </w:r>
            <w:r w:rsidRPr="00FD43C7">
              <w:rPr>
                <w:b/>
                <w:bCs/>
                <w:lang w:val="en-US"/>
              </w:rPr>
              <w:noBreakHyphen/>
              <w:t>premise</w:t>
            </w:r>
            <w:proofErr w:type="spellEnd"/>
            <w:r w:rsidRPr="00FD43C7">
              <w:rPr>
                <w:b/>
                <w:bCs/>
                <w:lang w:val="en-US"/>
              </w:rPr>
              <w:t xml:space="preserve"> – „System &amp; Network Scanning”</w:t>
            </w:r>
          </w:p>
        </w:tc>
        <w:tc>
          <w:tcPr>
            <w:tcW w:w="278" w:type="dxa"/>
            <w:noWrap/>
          </w:tcPr>
          <w:p w14:paraId="184D9BA2" w14:textId="3C3E70A1" w:rsidR="009B200A" w:rsidRPr="00FD43C7" w:rsidRDefault="009B200A" w:rsidP="0082179B">
            <w:pPr>
              <w:rPr>
                <w:b/>
                <w:bCs/>
                <w:lang w:val="en-US"/>
              </w:rPr>
            </w:pPr>
          </w:p>
        </w:tc>
      </w:tr>
      <w:tr w:rsidR="009B200A" w:rsidRPr="0072106D" w14:paraId="337BC601" w14:textId="77777777" w:rsidTr="009B200A">
        <w:trPr>
          <w:trHeight w:val="300"/>
        </w:trPr>
        <w:tc>
          <w:tcPr>
            <w:tcW w:w="8784" w:type="dxa"/>
            <w:hideMark/>
          </w:tcPr>
          <w:p w14:paraId="79C86FC5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.1.1 Ogólne</w:t>
            </w:r>
          </w:p>
        </w:tc>
        <w:tc>
          <w:tcPr>
            <w:tcW w:w="278" w:type="dxa"/>
            <w:noWrap/>
          </w:tcPr>
          <w:p w14:paraId="1974DE2B" w14:textId="4273A1DC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3F996D4D" w14:textId="77777777" w:rsidTr="009B200A">
        <w:trPr>
          <w:trHeight w:val="300"/>
        </w:trPr>
        <w:tc>
          <w:tcPr>
            <w:tcW w:w="8784" w:type="dxa"/>
            <w:hideMark/>
          </w:tcPr>
          <w:p w14:paraId="2E67D88D" w14:textId="77777777" w:rsidR="009B200A" w:rsidRPr="0072106D" w:rsidRDefault="009B200A" w:rsidP="0082179B">
            <w:r w:rsidRPr="0072106D">
              <w:t xml:space="preserve">1. System musi być udostępniony jako obraz OVA do wdrożenia w </w:t>
            </w:r>
            <w:proofErr w:type="spellStart"/>
            <w:r w:rsidRPr="0072106D">
              <w:t>VMware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60EB57F0" w14:textId="691558CD" w:rsidR="009B200A" w:rsidRPr="0072106D" w:rsidRDefault="009B200A" w:rsidP="0082179B"/>
        </w:tc>
      </w:tr>
      <w:tr w:rsidR="009B200A" w:rsidRPr="0072106D" w14:paraId="06682356" w14:textId="77777777" w:rsidTr="009B200A">
        <w:trPr>
          <w:trHeight w:val="300"/>
        </w:trPr>
        <w:tc>
          <w:tcPr>
            <w:tcW w:w="8784" w:type="dxa"/>
            <w:hideMark/>
          </w:tcPr>
          <w:p w14:paraId="7C02F803" w14:textId="77777777" w:rsidR="009B200A" w:rsidRPr="0072106D" w:rsidRDefault="009B200A" w:rsidP="0082179B">
            <w:r w:rsidRPr="0072106D">
              <w:t>2. Sondy skanujące (</w:t>
            </w:r>
            <w:proofErr w:type="spellStart"/>
            <w:r w:rsidRPr="0072106D">
              <w:t>Scanner</w:t>
            </w:r>
            <w:proofErr w:type="spellEnd"/>
            <w:r w:rsidRPr="0072106D">
              <w:t xml:space="preserve"> Appliance) – gotowe OVA lub VHDX, rejestracja </w:t>
            </w:r>
            <w:proofErr w:type="spellStart"/>
            <w:r w:rsidRPr="0072106D">
              <w:t>tokenem</w:t>
            </w:r>
            <w:proofErr w:type="spellEnd"/>
            <w:r w:rsidRPr="0072106D">
              <w:t xml:space="preserve"> 6</w:t>
            </w:r>
            <w:r w:rsidRPr="0072106D">
              <w:noBreakHyphen/>
              <w:t>znakowym.</w:t>
            </w:r>
          </w:p>
        </w:tc>
        <w:tc>
          <w:tcPr>
            <w:tcW w:w="278" w:type="dxa"/>
            <w:noWrap/>
          </w:tcPr>
          <w:p w14:paraId="18F19184" w14:textId="72FC8F2E" w:rsidR="009B200A" w:rsidRPr="0072106D" w:rsidRDefault="009B200A" w:rsidP="0082179B"/>
        </w:tc>
      </w:tr>
      <w:tr w:rsidR="009B200A" w:rsidRPr="0072106D" w14:paraId="7030A7F5" w14:textId="77777777" w:rsidTr="009B200A">
        <w:trPr>
          <w:trHeight w:val="300"/>
        </w:trPr>
        <w:tc>
          <w:tcPr>
            <w:tcW w:w="8784" w:type="dxa"/>
            <w:hideMark/>
          </w:tcPr>
          <w:p w14:paraId="64205E6D" w14:textId="77777777" w:rsidR="009B200A" w:rsidRPr="0072106D" w:rsidRDefault="009B200A" w:rsidP="0082179B">
            <w:r w:rsidRPr="0072106D">
              <w:t>3. Konsola Security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Center wspiera logowanie 2FA (kod SMS).</w:t>
            </w:r>
          </w:p>
        </w:tc>
        <w:tc>
          <w:tcPr>
            <w:tcW w:w="278" w:type="dxa"/>
            <w:noWrap/>
          </w:tcPr>
          <w:p w14:paraId="48D360AD" w14:textId="5E0DC854" w:rsidR="009B200A" w:rsidRPr="0072106D" w:rsidRDefault="009B200A" w:rsidP="0082179B"/>
        </w:tc>
      </w:tr>
      <w:tr w:rsidR="009B200A" w:rsidRPr="0072106D" w14:paraId="647E305A" w14:textId="77777777" w:rsidTr="009B200A">
        <w:trPr>
          <w:trHeight w:val="300"/>
        </w:trPr>
        <w:tc>
          <w:tcPr>
            <w:tcW w:w="8784" w:type="dxa"/>
            <w:hideMark/>
          </w:tcPr>
          <w:p w14:paraId="15A85D6A" w14:textId="77777777" w:rsidR="009B200A" w:rsidRPr="0072106D" w:rsidRDefault="009B200A" w:rsidP="0082179B">
            <w:r w:rsidRPr="0072106D">
              <w:t xml:space="preserve">4. Integracje: </w:t>
            </w:r>
            <w:proofErr w:type="spellStart"/>
            <w:r w:rsidRPr="0072106D">
              <w:t>Jira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TopDesk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ServiceNow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77146546" w14:textId="51CB18A7" w:rsidR="009B200A" w:rsidRPr="0072106D" w:rsidRDefault="009B200A" w:rsidP="0082179B"/>
        </w:tc>
      </w:tr>
      <w:tr w:rsidR="009B200A" w:rsidRPr="0072106D" w14:paraId="1100BD36" w14:textId="77777777" w:rsidTr="009B200A">
        <w:trPr>
          <w:trHeight w:val="300"/>
        </w:trPr>
        <w:tc>
          <w:tcPr>
            <w:tcW w:w="8784" w:type="dxa"/>
            <w:hideMark/>
          </w:tcPr>
          <w:p w14:paraId="5811EBB3" w14:textId="77777777" w:rsidR="009B200A" w:rsidRPr="0072106D" w:rsidRDefault="009B200A" w:rsidP="0082179B">
            <w:r w:rsidRPr="0072106D">
              <w:t xml:space="preserve">5. Powiadomienia: </w:t>
            </w:r>
            <w:proofErr w:type="spellStart"/>
            <w:r w:rsidRPr="0072106D">
              <w:t>Slack</w:t>
            </w:r>
            <w:proofErr w:type="spellEnd"/>
            <w:r w:rsidRPr="0072106D">
              <w:t>, Microsoft</w:t>
            </w:r>
            <w:r w:rsidRPr="0072106D">
              <w:rPr>
                <w:rFonts w:ascii="Arial" w:hAnsi="Arial" w:cs="Arial"/>
              </w:rPr>
              <w:t> </w:t>
            </w:r>
            <w:proofErr w:type="spellStart"/>
            <w:r w:rsidRPr="0072106D">
              <w:t>Teams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Webhooks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428C074C" w14:textId="777DAC36" w:rsidR="009B200A" w:rsidRPr="0072106D" w:rsidRDefault="009B200A" w:rsidP="0082179B"/>
        </w:tc>
      </w:tr>
      <w:tr w:rsidR="009B200A" w:rsidRPr="0072106D" w14:paraId="73DCFF6E" w14:textId="77777777" w:rsidTr="009B200A">
        <w:trPr>
          <w:trHeight w:val="300"/>
        </w:trPr>
        <w:tc>
          <w:tcPr>
            <w:tcW w:w="8784" w:type="dxa"/>
            <w:hideMark/>
          </w:tcPr>
          <w:p w14:paraId="646788D9" w14:textId="77777777" w:rsidR="009B200A" w:rsidRPr="0072106D" w:rsidRDefault="009B200A" w:rsidP="0082179B">
            <w:r w:rsidRPr="0072106D">
              <w:t xml:space="preserve">6. Dodawanie dodatkowych administratorów i ról (uprawnienia </w:t>
            </w:r>
            <w:proofErr w:type="spellStart"/>
            <w:r w:rsidRPr="0072106D">
              <w:t>przypisywalne</w:t>
            </w:r>
            <w:proofErr w:type="spellEnd"/>
            <w:r w:rsidRPr="0072106D">
              <w:t>).</w:t>
            </w:r>
          </w:p>
        </w:tc>
        <w:tc>
          <w:tcPr>
            <w:tcW w:w="278" w:type="dxa"/>
            <w:noWrap/>
          </w:tcPr>
          <w:p w14:paraId="72F9CA91" w14:textId="2B4482E3" w:rsidR="009B200A" w:rsidRPr="0072106D" w:rsidRDefault="009B200A" w:rsidP="0082179B"/>
        </w:tc>
      </w:tr>
      <w:tr w:rsidR="009B200A" w:rsidRPr="0072106D" w14:paraId="7DEA27F5" w14:textId="77777777" w:rsidTr="009B200A">
        <w:trPr>
          <w:trHeight w:val="300"/>
        </w:trPr>
        <w:tc>
          <w:tcPr>
            <w:tcW w:w="8784" w:type="dxa"/>
            <w:hideMark/>
          </w:tcPr>
          <w:p w14:paraId="00400864" w14:textId="77777777" w:rsidR="009B200A" w:rsidRPr="0072106D" w:rsidRDefault="009B200A" w:rsidP="0082179B">
            <w:r w:rsidRPr="0072106D">
              <w:t>7. Zarządzanie przez REST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API.</w:t>
            </w:r>
          </w:p>
        </w:tc>
        <w:tc>
          <w:tcPr>
            <w:tcW w:w="278" w:type="dxa"/>
            <w:noWrap/>
          </w:tcPr>
          <w:p w14:paraId="338E8752" w14:textId="7E5E0E43" w:rsidR="009B200A" w:rsidRPr="0072106D" w:rsidRDefault="009B200A" w:rsidP="0082179B"/>
        </w:tc>
      </w:tr>
      <w:tr w:rsidR="009B200A" w:rsidRPr="0072106D" w14:paraId="4A2B5593" w14:textId="77777777" w:rsidTr="009B200A">
        <w:trPr>
          <w:trHeight w:val="300"/>
        </w:trPr>
        <w:tc>
          <w:tcPr>
            <w:tcW w:w="8784" w:type="dxa"/>
            <w:hideMark/>
          </w:tcPr>
          <w:p w14:paraId="1B0BE20F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.1.2 Zarządzanie zasobami</w:t>
            </w:r>
          </w:p>
        </w:tc>
        <w:tc>
          <w:tcPr>
            <w:tcW w:w="278" w:type="dxa"/>
            <w:noWrap/>
          </w:tcPr>
          <w:p w14:paraId="31EC1D43" w14:textId="79560B56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4C559DC7" w14:textId="77777777" w:rsidTr="009B200A">
        <w:trPr>
          <w:trHeight w:val="300"/>
        </w:trPr>
        <w:tc>
          <w:tcPr>
            <w:tcW w:w="8784" w:type="dxa"/>
            <w:hideMark/>
          </w:tcPr>
          <w:p w14:paraId="7B7ED81E" w14:textId="77777777" w:rsidR="009B200A" w:rsidRPr="0072106D" w:rsidRDefault="009B200A" w:rsidP="0082179B">
            <w:r w:rsidRPr="0072106D">
              <w:t>8. Ręczne dodawanie urządzeń/aplikacji lub import CSV; IP pojedyncze, zakresy, podsieci.</w:t>
            </w:r>
          </w:p>
        </w:tc>
        <w:tc>
          <w:tcPr>
            <w:tcW w:w="278" w:type="dxa"/>
            <w:noWrap/>
          </w:tcPr>
          <w:p w14:paraId="4C35F06F" w14:textId="74FDCAC4" w:rsidR="009B200A" w:rsidRPr="0072106D" w:rsidRDefault="009B200A" w:rsidP="0082179B"/>
        </w:tc>
      </w:tr>
      <w:tr w:rsidR="009B200A" w:rsidRPr="0072106D" w14:paraId="27BC417E" w14:textId="77777777" w:rsidTr="009B200A">
        <w:trPr>
          <w:trHeight w:val="300"/>
        </w:trPr>
        <w:tc>
          <w:tcPr>
            <w:tcW w:w="8784" w:type="dxa"/>
            <w:hideMark/>
          </w:tcPr>
          <w:p w14:paraId="0B92B1C4" w14:textId="77777777" w:rsidR="009B200A" w:rsidRPr="0072106D" w:rsidRDefault="009B200A" w:rsidP="0082179B">
            <w:r w:rsidRPr="0072106D">
              <w:t>9. Aplikacje web: definiowanie autentykacji, list URL (</w:t>
            </w:r>
            <w:proofErr w:type="spellStart"/>
            <w:r w:rsidRPr="0072106D">
              <w:t>white</w:t>
            </w:r>
            <w:proofErr w:type="spellEnd"/>
            <w:r w:rsidRPr="0072106D">
              <w:t>/</w:t>
            </w:r>
            <w:proofErr w:type="spellStart"/>
            <w:r w:rsidRPr="0072106D">
              <w:t>black</w:t>
            </w:r>
            <w:proofErr w:type="spellEnd"/>
            <w:r w:rsidRPr="0072106D">
              <w:t>), rozszerzeń.</w:t>
            </w:r>
          </w:p>
        </w:tc>
        <w:tc>
          <w:tcPr>
            <w:tcW w:w="278" w:type="dxa"/>
            <w:noWrap/>
          </w:tcPr>
          <w:p w14:paraId="15BA50D9" w14:textId="4758AA07" w:rsidR="009B200A" w:rsidRPr="0072106D" w:rsidRDefault="009B200A" w:rsidP="0082179B"/>
        </w:tc>
      </w:tr>
      <w:tr w:rsidR="009B200A" w:rsidRPr="0072106D" w14:paraId="5654DAD7" w14:textId="77777777" w:rsidTr="009B200A">
        <w:trPr>
          <w:trHeight w:val="300"/>
        </w:trPr>
        <w:tc>
          <w:tcPr>
            <w:tcW w:w="8784" w:type="dxa"/>
            <w:hideMark/>
          </w:tcPr>
          <w:p w14:paraId="7C293C23" w14:textId="77777777" w:rsidR="009B200A" w:rsidRPr="0072106D" w:rsidRDefault="009B200A" w:rsidP="0082179B">
            <w:r w:rsidRPr="0072106D">
              <w:t>10. Przypisanie wpływu biznesowego (</w:t>
            </w:r>
            <w:proofErr w:type="spellStart"/>
            <w:r w:rsidRPr="0072106D">
              <w:t>Neutral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Low</w:t>
            </w:r>
            <w:proofErr w:type="spellEnd"/>
            <w:r w:rsidRPr="0072106D">
              <w:t>, Medium, High).</w:t>
            </w:r>
          </w:p>
        </w:tc>
        <w:tc>
          <w:tcPr>
            <w:tcW w:w="278" w:type="dxa"/>
            <w:noWrap/>
          </w:tcPr>
          <w:p w14:paraId="54F501DA" w14:textId="2F7FACE1" w:rsidR="009B200A" w:rsidRPr="0072106D" w:rsidRDefault="009B200A" w:rsidP="0082179B"/>
        </w:tc>
      </w:tr>
      <w:tr w:rsidR="009B200A" w:rsidRPr="0072106D" w14:paraId="53399A4F" w14:textId="77777777" w:rsidTr="009B200A">
        <w:trPr>
          <w:trHeight w:val="300"/>
        </w:trPr>
        <w:tc>
          <w:tcPr>
            <w:tcW w:w="8784" w:type="dxa"/>
            <w:hideMark/>
          </w:tcPr>
          <w:p w14:paraId="105C515C" w14:textId="77777777" w:rsidR="009B200A" w:rsidRPr="0072106D" w:rsidRDefault="009B200A" w:rsidP="0082179B">
            <w:r w:rsidRPr="0072106D">
              <w:t xml:space="preserve">11. Statyczne i dynamiczne </w:t>
            </w:r>
            <w:proofErr w:type="spellStart"/>
            <w:r w:rsidRPr="0072106D">
              <w:t>tagi</w:t>
            </w:r>
            <w:proofErr w:type="spellEnd"/>
            <w:r w:rsidRPr="0072106D">
              <w:t xml:space="preserve"> (kolor).</w:t>
            </w:r>
          </w:p>
        </w:tc>
        <w:tc>
          <w:tcPr>
            <w:tcW w:w="278" w:type="dxa"/>
            <w:noWrap/>
          </w:tcPr>
          <w:p w14:paraId="40A9F570" w14:textId="50180183" w:rsidR="009B200A" w:rsidRPr="0072106D" w:rsidRDefault="009B200A" w:rsidP="0082179B"/>
        </w:tc>
      </w:tr>
      <w:tr w:rsidR="009B200A" w:rsidRPr="0072106D" w14:paraId="04A95C4D" w14:textId="77777777" w:rsidTr="009B200A">
        <w:trPr>
          <w:trHeight w:val="300"/>
        </w:trPr>
        <w:tc>
          <w:tcPr>
            <w:tcW w:w="8784" w:type="dxa"/>
            <w:hideMark/>
          </w:tcPr>
          <w:p w14:paraId="63E1B39F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.1.3 Skanowanie sieci</w:t>
            </w:r>
          </w:p>
        </w:tc>
        <w:tc>
          <w:tcPr>
            <w:tcW w:w="278" w:type="dxa"/>
            <w:noWrap/>
          </w:tcPr>
          <w:p w14:paraId="64B4BC51" w14:textId="43FEED42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077C5D82" w14:textId="77777777" w:rsidTr="009B200A">
        <w:trPr>
          <w:trHeight w:val="300"/>
        </w:trPr>
        <w:tc>
          <w:tcPr>
            <w:tcW w:w="8784" w:type="dxa"/>
            <w:hideMark/>
          </w:tcPr>
          <w:p w14:paraId="7046A686" w14:textId="77777777" w:rsidR="009B200A" w:rsidRPr="0072106D" w:rsidRDefault="009B200A" w:rsidP="0082179B">
            <w:r w:rsidRPr="0072106D">
              <w:t>12. Nieograniczona liczba skanów/ harmonogramów.</w:t>
            </w:r>
          </w:p>
        </w:tc>
        <w:tc>
          <w:tcPr>
            <w:tcW w:w="278" w:type="dxa"/>
            <w:noWrap/>
          </w:tcPr>
          <w:p w14:paraId="616F577E" w14:textId="25E0E1AF" w:rsidR="009B200A" w:rsidRPr="0072106D" w:rsidRDefault="009B200A" w:rsidP="0082179B"/>
        </w:tc>
      </w:tr>
      <w:tr w:rsidR="009B200A" w:rsidRPr="0072106D" w14:paraId="0E196753" w14:textId="77777777" w:rsidTr="009B200A">
        <w:trPr>
          <w:trHeight w:val="300"/>
        </w:trPr>
        <w:tc>
          <w:tcPr>
            <w:tcW w:w="8784" w:type="dxa"/>
            <w:hideMark/>
          </w:tcPr>
          <w:p w14:paraId="491C0ACF" w14:textId="77777777" w:rsidR="009B200A" w:rsidRPr="0072106D" w:rsidRDefault="009B200A" w:rsidP="0082179B">
            <w:r w:rsidRPr="0072106D">
              <w:t>13. Nieograniczona liczba sond – równoległe skanowanie segmentów.</w:t>
            </w:r>
          </w:p>
        </w:tc>
        <w:tc>
          <w:tcPr>
            <w:tcW w:w="278" w:type="dxa"/>
            <w:noWrap/>
          </w:tcPr>
          <w:p w14:paraId="53D78515" w14:textId="3F3EAED9" w:rsidR="009B200A" w:rsidRPr="0072106D" w:rsidRDefault="009B200A" w:rsidP="0082179B"/>
        </w:tc>
      </w:tr>
      <w:tr w:rsidR="009B200A" w:rsidRPr="0072106D" w14:paraId="445D1BF0" w14:textId="77777777" w:rsidTr="009B200A">
        <w:trPr>
          <w:trHeight w:val="300"/>
        </w:trPr>
        <w:tc>
          <w:tcPr>
            <w:tcW w:w="8784" w:type="dxa"/>
            <w:hideMark/>
          </w:tcPr>
          <w:p w14:paraId="7F9D95D1" w14:textId="77777777" w:rsidR="009B200A" w:rsidRPr="0072106D" w:rsidRDefault="009B200A" w:rsidP="0082179B">
            <w:r w:rsidRPr="0072106D">
              <w:t>14. Obsługa IPv6, segmentowanych/geograficznych sieci.</w:t>
            </w:r>
          </w:p>
        </w:tc>
        <w:tc>
          <w:tcPr>
            <w:tcW w:w="278" w:type="dxa"/>
            <w:noWrap/>
          </w:tcPr>
          <w:p w14:paraId="5B897BBE" w14:textId="62C67E1E" w:rsidR="009B200A" w:rsidRPr="0072106D" w:rsidRDefault="009B200A" w:rsidP="0082179B"/>
        </w:tc>
      </w:tr>
      <w:tr w:rsidR="009B200A" w:rsidRPr="009B200A" w14:paraId="3656F37B" w14:textId="77777777" w:rsidTr="009B200A">
        <w:trPr>
          <w:trHeight w:val="300"/>
        </w:trPr>
        <w:tc>
          <w:tcPr>
            <w:tcW w:w="8784" w:type="dxa"/>
            <w:hideMark/>
          </w:tcPr>
          <w:p w14:paraId="43059FF4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 xml:space="preserve">15. Profile </w:t>
            </w:r>
            <w:proofErr w:type="spellStart"/>
            <w:r w:rsidRPr="00FD43C7">
              <w:rPr>
                <w:lang w:val="en-US"/>
              </w:rPr>
              <w:t>skanowania</w:t>
            </w:r>
            <w:proofErr w:type="spellEnd"/>
            <w:r w:rsidRPr="00FD43C7">
              <w:rPr>
                <w:lang w:val="en-US"/>
              </w:rPr>
              <w:t xml:space="preserve">: Full, Basic, Discovery; import </w:t>
            </w:r>
            <w:proofErr w:type="spellStart"/>
            <w:r w:rsidRPr="00FD43C7">
              <w:rPr>
                <w:lang w:val="en-US"/>
              </w:rPr>
              <w:t>profili</w:t>
            </w:r>
            <w:proofErr w:type="spellEnd"/>
            <w:r w:rsidRPr="00FD43C7">
              <w:rPr>
                <w:lang w:val="en-US"/>
              </w:rPr>
              <w:t xml:space="preserve"> </w:t>
            </w:r>
            <w:proofErr w:type="spellStart"/>
            <w:r w:rsidRPr="00FD43C7">
              <w:rPr>
                <w:lang w:val="en-US"/>
              </w:rPr>
              <w:t>producenta</w:t>
            </w:r>
            <w:proofErr w:type="spellEnd"/>
            <w:r w:rsidRPr="00FD43C7">
              <w:rPr>
                <w:lang w:val="en-US"/>
              </w:rPr>
              <w:t>.</w:t>
            </w:r>
          </w:p>
        </w:tc>
        <w:tc>
          <w:tcPr>
            <w:tcW w:w="278" w:type="dxa"/>
            <w:noWrap/>
          </w:tcPr>
          <w:p w14:paraId="49D61E58" w14:textId="73E12315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72106D" w14:paraId="4E71FC94" w14:textId="77777777" w:rsidTr="009B200A">
        <w:trPr>
          <w:trHeight w:val="300"/>
        </w:trPr>
        <w:tc>
          <w:tcPr>
            <w:tcW w:w="8784" w:type="dxa"/>
            <w:hideMark/>
          </w:tcPr>
          <w:p w14:paraId="40C78389" w14:textId="77777777" w:rsidR="009B200A" w:rsidRPr="0072106D" w:rsidRDefault="009B200A" w:rsidP="0082179B">
            <w:r w:rsidRPr="0072106D">
              <w:t>16. Konfiguracja portów, TCP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SYN/SYN</w:t>
            </w:r>
            <w:r w:rsidRPr="0072106D">
              <w:noBreakHyphen/>
              <w:t>ACK, ICMP; obejmowanie niszowych podatności.</w:t>
            </w:r>
          </w:p>
        </w:tc>
        <w:tc>
          <w:tcPr>
            <w:tcW w:w="278" w:type="dxa"/>
            <w:noWrap/>
          </w:tcPr>
          <w:p w14:paraId="410DEE0B" w14:textId="1F0BC2D5" w:rsidR="009B200A" w:rsidRPr="0072106D" w:rsidRDefault="009B200A" w:rsidP="0082179B"/>
        </w:tc>
      </w:tr>
      <w:tr w:rsidR="009B200A" w:rsidRPr="0072106D" w14:paraId="36AC6B08" w14:textId="77777777" w:rsidTr="009B200A">
        <w:trPr>
          <w:trHeight w:val="300"/>
        </w:trPr>
        <w:tc>
          <w:tcPr>
            <w:tcW w:w="8784" w:type="dxa"/>
            <w:hideMark/>
          </w:tcPr>
          <w:p w14:paraId="05F398C7" w14:textId="77777777" w:rsidR="009B200A" w:rsidRPr="0072106D" w:rsidRDefault="009B200A" w:rsidP="0082179B">
            <w:r w:rsidRPr="0072106D">
              <w:t>17. Opcje: testy potencjalnie niebezpieczne, skan drukarek, martwe hosty.</w:t>
            </w:r>
          </w:p>
        </w:tc>
        <w:tc>
          <w:tcPr>
            <w:tcW w:w="278" w:type="dxa"/>
            <w:noWrap/>
          </w:tcPr>
          <w:p w14:paraId="6D38CA0E" w14:textId="213E35EE" w:rsidR="009B200A" w:rsidRPr="0072106D" w:rsidRDefault="009B200A" w:rsidP="0082179B"/>
        </w:tc>
      </w:tr>
      <w:tr w:rsidR="009B200A" w:rsidRPr="0072106D" w14:paraId="4EB84BD3" w14:textId="77777777" w:rsidTr="009B200A">
        <w:trPr>
          <w:trHeight w:val="300"/>
        </w:trPr>
        <w:tc>
          <w:tcPr>
            <w:tcW w:w="8784" w:type="dxa"/>
            <w:hideMark/>
          </w:tcPr>
          <w:p w14:paraId="0F92D3C6" w14:textId="77777777" w:rsidR="009B200A" w:rsidRPr="0072106D" w:rsidRDefault="009B200A" w:rsidP="0082179B">
            <w:r w:rsidRPr="0072106D">
              <w:t xml:space="preserve">18. </w:t>
            </w:r>
            <w:proofErr w:type="spellStart"/>
            <w:r w:rsidRPr="0072106D">
              <w:t>Bruteforce</w:t>
            </w:r>
            <w:proofErr w:type="spellEnd"/>
            <w:r w:rsidRPr="0072106D">
              <w:t xml:space="preserve"> haseł – opcjonalnie.</w:t>
            </w:r>
          </w:p>
        </w:tc>
        <w:tc>
          <w:tcPr>
            <w:tcW w:w="278" w:type="dxa"/>
            <w:noWrap/>
          </w:tcPr>
          <w:p w14:paraId="0ED2F972" w14:textId="6AA7A90D" w:rsidR="009B200A" w:rsidRPr="0072106D" w:rsidRDefault="009B200A" w:rsidP="0082179B"/>
        </w:tc>
      </w:tr>
      <w:tr w:rsidR="009B200A" w:rsidRPr="0072106D" w14:paraId="687ED6C4" w14:textId="77777777" w:rsidTr="009B200A">
        <w:trPr>
          <w:trHeight w:val="300"/>
        </w:trPr>
        <w:tc>
          <w:tcPr>
            <w:tcW w:w="8784" w:type="dxa"/>
            <w:hideMark/>
          </w:tcPr>
          <w:p w14:paraId="0F41CD73" w14:textId="77777777" w:rsidR="009B200A" w:rsidRPr="0072106D" w:rsidRDefault="009B200A" w:rsidP="0082179B">
            <w:r w:rsidRPr="0072106D">
              <w:t>19. Uwierzytelnione skany (Windows/Linux).</w:t>
            </w:r>
          </w:p>
        </w:tc>
        <w:tc>
          <w:tcPr>
            <w:tcW w:w="278" w:type="dxa"/>
            <w:noWrap/>
          </w:tcPr>
          <w:p w14:paraId="6A73688D" w14:textId="3D0D3D67" w:rsidR="009B200A" w:rsidRPr="0072106D" w:rsidRDefault="009B200A" w:rsidP="0082179B"/>
        </w:tc>
      </w:tr>
      <w:tr w:rsidR="009B200A" w:rsidRPr="0072106D" w14:paraId="52A1F03D" w14:textId="77777777" w:rsidTr="009B200A">
        <w:trPr>
          <w:trHeight w:val="300"/>
        </w:trPr>
        <w:tc>
          <w:tcPr>
            <w:tcW w:w="8784" w:type="dxa"/>
            <w:hideMark/>
          </w:tcPr>
          <w:p w14:paraId="65020C78" w14:textId="77777777" w:rsidR="009B200A" w:rsidRPr="0072106D" w:rsidRDefault="009B200A" w:rsidP="0082179B">
            <w:r w:rsidRPr="0072106D">
              <w:lastRenderedPageBreak/>
              <w:t>20. Wybór intensywności, wybór testów podatności.</w:t>
            </w:r>
          </w:p>
        </w:tc>
        <w:tc>
          <w:tcPr>
            <w:tcW w:w="278" w:type="dxa"/>
            <w:noWrap/>
          </w:tcPr>
          <w:p w14:paraId="1AA54DAF" w14:textId="3FF95E8D" w:rsidR="009B200A" w:rsidRPr="0072106D" w:rsidRDefault="009B200A" w:rsidP="0082179B"/>
        </w:tc>
      </w:tr>
      <w:tr w:rsidR="009B200A" w:rsidRPr="0072106D" w14:paraId="68527D6E" w14:textId="77777777" w:rsidTr="009B200A">
        <w:trPr>
          <w:trHeight w:val="300"/>
        </w:trPr>
        <w:tc>
          <w:tcPr>
            <w:tcW w:w="8784" w:type="dxa"/>
            <w:hideMark/>
          </w:tcPr>
          <w:p w14:paraId="298A40CF" w14:textId="77777777" w:rsidR="009B200A" w:rsidRPr="0072106D" w:rsidRDefault="009B200A" w:rsidP="0082179B">
            <w:r w:rsidRPr="0072106D">
              <w:t>21. Baza testów: ≥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80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000 (on</w:t>
            </w:r>
            <w:r w:rsidRPr="0072106D">
              <w:noBreakHyphen/>
            </w:r>
            <w:proofErr w:type="spellStart"/>
            <w:r w:rsidRPr="0072106D">
              <w:t>prem</w:t>
            </w:r>
            <w:proofErr w:type="spellEnd"/>
            <w:r w:rsidRPr="0072106D">
              <w:t>).</w:t>
            </w:r>
          </w:p>
        </w:tc>
        <w:tc>
          <w:tcPr>
            <w:tcW w:w="278" w:type="dxa"/>
            <w:noWrap/>
          </w:tcPr>
          <w:p w14:paraId="37E50736" w14:textId="5CAD21A9" w:rsidR="009B200A" w:rsidRPr="0072106D" w:rsidRDefault="009B200A" w:rsidP="0082179B"/>
        </w:tc>
      </w:tr>
      <w:tr w:rsidR="009B200A" w:rsidRPr="0072106D" w14:paraId="0C542486" w14:textId="77777777" w:rsidTr="009B200A">
        <w:trPr>
          <w:trHeight w:val="300"/>
        </w:trPr>
        <w:tc>
          <w:tcPr>
            <w:tcW w:w="8784" w:type="dxa"/>
            <w:hideMark/>
          </w:tcPr>
          <w:p w14:paraId="3FA2C47F" w14:textId="77777777" w:rsidR="009B200A" w:rsidRPr="0072106D" w:rsidRDefault="009B200A" w:rsidP="0082179B">
            <w:r w:rsidRPr="0072106D">
              <w:t>22. Wybór sondy lokalnej/ grupy sond / sondy chmurowej.</w:t>
            </w:r>
          </w:p>
        </w:tc>
        <w:tc>
          <w:tcPr>
            <w:tcW w:w="278" w:type="dxa"/>
            <w:noWrap/>
          </w:tcPr>
          <w:p w14:paraId="62590650" w14:textId="78F13372" w:rsidR="009B200A" w:rsidRPr="0072106D" w:rsidRDefault="009B200A" w:rsidP="0082179B"/>
        </w:tc>
      </w:tr>
      <w:tr w:rsidR="009B200A" w:rsidRPr="0072106D" w14:paraId="05D701AF" w14:textId="77777777" w:rsidTr="009B200A">
        <w:trPr>
          <w:trHeight w:val="300"/>
        </w:trPr>
        <w:tc>
          <w:tcPr>
            <w:tcW w:w="8784" w:type="dxa"/>
            <w:hideMark/>
          </w:tcPr>
          <w:p w14:paraId="1309ED04" w14:textId="77777777" w:rsidR="009B200A" w:rsidRPr="0072106D" w:rsidRDefault="009B200A" w:rsidP="0082179B">
            <w:r w:rsidRPr="0072106D">
              <w:t xml:space="preserve">23. Raport CSV ze zleceń; automatyczne dodanie urządzeń i </w:t>
            </w:r>
            <w:proofErr w:type="spellStart"/>
            <w:r w:rsidRPr="0072106D">
              <w:t>tagów</w:t>
            </w:r>
            <w:proofErr w:type="spellEnd"/>
            <w:r w:rsidRPr="0072106D">
              <w:t>; podatności przenoszone do VM managera.</w:t>
            </w:r>
          </w:p>
        </w:tc>
        <w:tc>
          <w:tcPr>
            <w:tcW w:w="278" w:type="dxa"/>
            <w:noWrap/>
          </w:tcPr>
          <w:p w14:paraId="7ED67F1A" w14:textId="584FA18F" w:rsidR="009B200A" w:rsidRPr="0072106D" w:rsidRDefault="009B200A" w:rsidP="0082179B"/>
        </w:tc>
      </w:tr>
      <w:tr w:rsidR="009B200A" w:rsidRPr="0072106D" w14:paraId="04C7C7C5" w14:textId="77777777" w:rsidTr="009B200A">
        <w:trPr>
          <w:trHeight w:val="300"/>
        </w:trPr>
        <w:tc>
          <w:tcPr>
            <w:tcW w:w="8784" w:type="dxa"/>
            <w:hideMark/>
          </w:tcPr>
          <w:p w14:paraId="24684628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.1.4 Zarządzanie aktywami</w:t>
            </w:r>
          </w:p>
        </w:tc>
        <w:tc>
          <w:tcPr>
            <w:tcW w:w="278" w:type="dxa"/>
            <w:noWrap/>
          </w:tcPr>
          <w:p w14:paraId="4F582D1E" w14:textId="01F5E29D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155A77FC" w14:textId="77777777" w:rsidTr="009B200A">
        <w:trPr>
          <w:trHeight w:val="300"/>
        </w:trPr>
        <w:tc>
          <w:tcPr>
            <w:tcW w:w="8784" w:type="dxa"/>
            <w:hideMark/>
          </w:tcPr>
          <w:p w14:paraId="7F478B4F" w14:textId="77777777" w:rsidR="009B200A" w:rsidRPr="0072106D" w:rsidRDefault="009B200A" w:rsidP="0082179B">
            <w:r w:rsidRPr="0072106D">
              <w:t xml:space="preserve">24. Lista zasobów z kolumnami: </w:t>
            </w:r>
            <w:proofErr w:type="spellStart"/>
            <w:r w:rsidRPr="0072106D">
              <w:t>tagi</w:t>
            </w:r>
            <w:proofErr w:type="spellEnd"/>
            <w:r w:rsidRPr="0072106D">
              <w:t>, nazwa, liczba podatności, najcięższa podatność, biznes</w:t>
            </w:r>
            <w:r w:rsidRPr="0072106D">
              <w:rPr>
                <w:rFonts w:ascii="Arial" w:hAnsi="Arial" w:cs="Arial"/>
              </w:rPr>
              <w:t> </w:t>
            </w:r>
            <w:proofErr w:type="spellStart"/>
            <w:r w:rsidRPr="0072106D">
              <w:t>impact</w:t>
            </w:r>
            <w:proofErr w:type="spellEnd"/>
            <w:r w:rsidRPr="0072106D">
              <w:t>, OS, daty.</w:t>
            </w:r>
          </w:p>
        </w:tc>
        <w:tc>
          <w:tcPr>
            <w:tcW w:w="278" w:type="dxa"/>
            <w:noWrap/>
          </w:tcPr>
          <w:p w14:paraId="76B83F1F" w14:textId="51035795" w:rsidR="009B200A" w:rsidRPr="0072106D" w:rsidRDefault="009B200A" w:rsidP="0082179B"/>
        </w:tc>
      </w:tr>
      <w:tr w:rsidR="009B200A" w:rsidRPr="0072106D" w14:paraId="22555B35" w14:textId="77777777" w:rsidTr="009B200A">
        <w:trPr>
          <w:trHeight w:val="300"/>
        </w:trPr>
        <w:tc>
          <w:tcPr>
            <w:tcW w:w="8784" w:type="dxa"/>
            <w:hideMark/>
          </w:tcPr>
          <w:p w14:paraId="4AB9AB6E" w14:textId="77777777" w:rsidR="009B200A" w:rsidRPr="0072106D" w:rsidRDefault="009B200A" w:rsidP="0082179B">
            <w:r w:rsidRPr="0072106D">
              <w:t xml:space="preserve">25. Widoki szczegółowe + trendy (czas, </w:t>
            </w:r>
            <w:proofErr w:type="spellStart"/>
            <w:r w:rsidRPr="0072106D">
              <w:t>severity</w:t>
            </w:r>
            <w:proofErr w:type="spellEnd"/>
            <w:r w:rsidRPr="0072106D">
              <w:t>, status).</w:t>
            </w:r>
          </w:p>
        </w:tc>
        <w:tc>
          <w:tcPr>
            <w:tcW w:w="278" w:type="dxa"/>
            <w:noWrap/>
          </w:tcPr>
          <w:p w14:paraId="4FF26D3B" w14:textId="0843D1F7" w:rsidR="009B200A" w:rsidRPr="0072106D" w:rsidRDefault="009B200A" w:rsidP="0082179B"/>
        </w:tc>
      </w:tr>
      <w:tr w:rsidR="009B200A" w:rsidRPr="0072106D" w14:paraId="0CEF2CCC" w14:textId="77777777" w:rsidTr="009B200A">
        <w:trPr>
          <w:trHeight w:val="300"/>
        </w:trPr>
        <w:tc>
          <w:tcPr>
            <w:tcW w:w="8784" w:type="dxa"/>
            <w:hideMark/>
          </w:tcPr>
          <w:p w14:paraId="3F98D3E0" w14:textId="77777777" w:rsidR="009B200A" w:rsidRPr="0072106D" w:rsidRDefault="009B200A" w:rsidP="0082179B">
            <w:r w:rsidRPr="0072106D">
              <w:t xml:space="preserve">26. Edycja danych zasobu (nazwa, opis, </w:t>
            </w:r>
            <w:proofErr w:type="spellStart"/>
            <w:r w:rsidRPr="0072106D">
              <w:t>impact</w:t>
            </w:r>
            <w:proofErr w:type="spellEnd"/>
            <w:r w:rsidRPr="0072106D">
              <w:t>, RODO flag, itp.).</w:t>
            </w:r>
          </w:p>
        </w:tc>
        <w:tc>
          <w:tcPr>
            <w:tcW w:w="278" w:type="dxa"/>
            <w:noWrap/>
          </w:tcPr>
          <w:p w14:paraId="6505071F" w14:textId="2CDAAB40" w:rsidR="009B200A" w:rsidRPr="0072106D" w:rsidRDefault="009B200A" w:rsidP="0082179B"/>
        </w:tc>
      </w:tr>
      <w:tr w:rsidR="009B200A" w:rsidRPr="0072106D" w14:paraId="592FCBFD" w14:textId="77777777" w:rsidTr="009B200A">
        <w:trPr>
          <w:trHeight w:val="600"/>
        </w:trPr>
        <w:tc>
          <w:tcPr>
            <w:tcW w:w="8784" w:type="dxa"/>
            <w:hideMark/>
          </w:tcPr>
          <w:p w14:paraId="4E963D3D" w14:textId="77777777" w:rsidR="009B200A" w:rsidRPr="0072106D" w:rsidRDefault="009B200A" w:rsidP="0082179B">
            <w:r w:rsidRPr="0072106D">
              <w:t>27. Skanowanie REST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 xml:space="preserve">API, zakres indeksowania, nagłówki, </w:t>
            </w:r>
            <w:proofErr w:type="spellStart"/>
            <w:r w:rsidRPr="0072106D">
              <w:t>cookies</w:t>
            </w:r>
            <w:proofErr w:type="spellEnd"/>
            <w:r w:rsidRPr="0072106D">
              <w:t xml:space="preserve">, uwierzytelnienie HTTP, </w:t>
            </w:r>
            <w:proofErr w:type="spellStart"/>
            <w:r w:rsidRPr="0072106D">
              <w:t>whitelist</w:t>
            </w:r>
            <w:proofErr w:type="spellEnd"/>
            <w:r w:rsidRPr="0072106D">
              <w:t>/</w:t>
            </w:r>
            <w:proofErr w:type="spellStart"/>
            <w:r w:rsidRPr="0072106D">
              <w:t>blacklist</w:t>
            </w:r>
            <w:proofErr w:type="spellEnd"/>
            <w:r w:rsidRPr="0072106D">
              <w:t>, itd.</w:t>
            </w:r>
          </w:p>
        </w:tc>
        <w:tc>
          <w:tcPr>
            <w:tcW w:w="278" w:type="dxa"/>
            <w:noWrap/>
          </w:tcPr>
          <w:p w14:paraId="74B830A9" w14:textId="5BE88AC5" w:rsidR="009B200A" w:rsidRPr="0072106D" w:rsidRDefault="009B200A" w:rsidP="0082179B"/>
        </w:tc>
      </w:tr>
      <w:tr w:rsidR="009B200A" w:rsidRPr="0072106D" w14:paraId="27B01631" w14:textId="77777777" w:rsidTr="009B200A">
        <w:trPr>
          <w:trHeight w:val="300"/>
        </w:trPr>
        <w:tc>
          <w:tcPr>
            <w:tcW w:w="8784" w:type="dxa"/>
            <w:hideMark/>
          </w:tcPr>
          <w:p w14:paraId="19B187D9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.1.5 Menedżer podatności &amp; zgłoszenia</w:t>
            </w:r>
          </w:p>
        </w:tc>
        <w:tc>
          <w:tcPr>
            <w:tcW w:w="278" w:type="dxa"/>
            <w:noWrap/>
          </w:tcPr>
          <w:p w14:paraId="4AB548A1" w14:textId="03207D37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5C60C664" w14:textId="77777777" w:rsidTr="009B200A">
        <w:trPr>
          <w:trHeight w:val="300"/>
        </w:trPr>
        <w:tc>
          <w:tcPr>
            <w:tcW w:w="8784" w:type="dxa"/>
            <w:hideMark/>
          </w:tcPr>
          <w:p w14:paraId="29501724" w14:textId="77777777" w:rsidR="009B200A" w:rsidRPr="0072106D" w:rsidRDefault="009B200A" w:rsidP="0082179B">
            <w:r w:rsidRPr="0072106D">
              <w:t xml:space="preserve">28. Konfigurowalne </w:t>
            </w:r>
            <w:proofErr w:type="spellStart"/>
            <w:r w:rsidRPr="0072106D">
              <w:t>dashboardy</w:t>
            </w:r>
            <w:proofErr w:type="spellEnd"/>
            <w:r w:rsidRPr="0072106D">
              <w:t xml:space="preserve"> (wymienione widżety).</w:t>
            </w:r>
          </w:p>
        </w:tc>
        <w:tc>
          <w:tcPr>
            <w:tcW w:w="278" w:type="dxa"/>
            <w:noWrap/>
          </w:tcPr>
          <w:p w14:paraId="0094828B" w14:textId="10704BB3" w:rsidR="009B200A" w:rsidRPr="0072106D" w:rsidRDefault="009B200A" w:rsidP="0082179B"/>
        </w:tc>
      </w:tr>
      <w:tr w:rsidR="009B200A" w:rsidRPr="0072106D" w14:paraId="0C24D5A5" w14:textId="77777777" w:rsidTr="009B200A">
        <w:trPr>
          <w:trHeight w:val="300"/>
        </w:trPr>
        <w:tc>
          <w:tcPr>
            <w:tcW w:w="8784" w:type="dxa"/>
            <w:hideMark/>
          </w:tcPr>
          <w:p w14:paraId="07A7D781" w14:textId="77777777" w:rsidR="009B200A" w:rsidRPr="0072106D" w:rsidRDefault="009B200A" w:rsidP="0082179B">
            <w:r w:rsidRPr="0072106D">
              <w:t xml:space="preserve">29. Filtrowanie luk wg stanu, typu, statusu, </w:t>
            </w:r>
            <w:proofErr w:type="spellStart"/>
            <w:r w:rsidRPr="0072106D">
              <w:t>severity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tagów</w:t>
            </w:r>
            <w:proofErr w:type="spellEnd"/>
            <w:r w:rsidRPr="0072106D">
              <w:t>, dat, kategorii.</w:t>
            </w:r>
          </w:p>
        </w:tc>
        <w:tc>
          <w:tcPr>
            <w:tcW w:w="278" w:type="dxa"/>
            <w:noWrap/>
          </w:tcPr>
          <w:p w14:paraId="4D032164" w14:textId="3F14C5A8" w:rsidR="009B200A" w:rsidRPr="0072106D" w:rsidRDefault="009B200A" w:rsidP="0082179B"/>
        </w:tc>
      </w:tr>
      <w:tr w:rsidR="009B200A" w:rsidRPr="009B200A" w14:paraId="55264A48" w14:textId="77777777" w:rsidTr="009B200A">
        <w:trPr>
          <w:trHeight w:val="300"/>
        </w:trPr>
        <w:tc>
          <w:tcPr>
            <w:tcW w:w="8784" w:type="dxa"/>
            <w:hideMark/>
          </w:tcPr>
          <w:p w14:paraId="7C24C606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 xml:space="preserve">30. </w:t>
            </w:r>
            <w:proofErr w:type="spellStart"/>
            <w:r w:rsidRPr="00FD43C7">
              <w:rPr>
                <w:lang w:val="en-US"/>
              </w:rPr>
              <w:t>Masowe</w:t>
            </w:r>
            <w:proofErr w:type="spellEnd"/>
            <w:r w:rsidRPr="00FD43C7">
              <w:rPr>
                <w:lang w:val="en-US"/>
              </w:rPr>
              <w:t xml:space="preserve"> </w:t>
            </w:r>
            <w:proofErr w:type="spellStart"/>
            <w:r w:rsidRPr="00FD43C7">
              <w:rPr>
                <w:lang w:val="en-US"/>
              </w:rPr>
              <w:t>akcje</w:t>
            </w:r>
            <w:proofErr w:type="spellEnd"/>
            <w:r w:rsidRPr="00FD43C7">
              <w:rPr>
                <w:lang w:val="en-US"/>
              </w:rPr>
              <w:t xml:space="preserve"> ignore/disable (</w:t>
            </w:r>
            <w:proofErr w:type="spellStart"/>
            <w:r w:rsidRPr="00FD43C7">
              <w:rPr>
                <w:lang w:val="en-US"/>
              </w:rPr>
              <w:t>powód</w:t>
            </w:r>
            <w:proofErr w:type="spellEnd"/>
            <w:r w:rsidRPr="00FD43C7">
              <w:rPr>
                <w:lang w:val="en-US"/>
              </w:rPr>
              <w:t xml:space="preserve"> + expiry).</w:t>
            </w:r>
          </w:p>
        </w:tc>
        <w:tc>
          <w:tcPr>
            <w:tcW w:w="278" w:type="dxa"/>
            <w:noWrap/>
          </w:tcPr>
          <w:p w14:paraId="29CDBF07" w14:textId="1AEF8E48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72106D" w14:paraId="249AFCF3" w14:textId="77777777" w:rsidTr="009B200A">
        <w:trPr>
          <w:trHeight w:val="300"/>
        </w:trPr>
        <w:tc>
          <w:tcPr>
            <w:tcW w:w="8784" w:type="dxa"/>
            <w:hideMark/>
          </w:tcPr>
          <w:p w14:paraId="38FC84B9" w14:textId="77777777" w:rsidR="009B200A" w:rsidRPr="0072106D" w:rsidRDefault="009B200A" w:rsidP="0082179B">
            <w:r w:rsidRPr="0072106D">
              <w:t xml:space="preserve">31. Notatki, czat konwersacyjny, integracja z </w:t>
            </w:r>
            <w:proofErr w:type="spellStart"/>
            <w:r w:rsidRPr="0072106D">
              <w:t>ticketami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4A7C7B82" w14:textId="7332283C" w:rsidR="009B200A" w:rsidRPr="0072106D" w:rsidRDefault="009B200A" w:rsidP="0082179B"/>
        </w:tc>
      </w:tr>
      <w:tr w:rsidR="009B200A" w:rsidRPr="009B200A" w14:paraId="1512D4AC" w14:textId="77777777" w:rsidTr="009B200A">
        <w:trPr>
          <w:trHeight w:val="300"/>
        </w:trPr>
        <w:tc>
          <w:tcPr>
            <w:tcW w:w="8784" w:type="dxa"/>
            <w:hideMark/>
          </w:tcPr>
          <w:p w14:paraId="68E6BE22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 xml:space="preserve">32. </w:t>
            </w:r>
            <w:proofErr w:type="spellStart"/>
            <w:r w:rsidRPr="00FD43C7">
              <w:rPr>
                <w:lang w:val="en-US"/>
              </w:rPr>
              <w:t>Wbudowany</w:t>
            </w:r>
            <w:proofErr w:type="spellEnd"/>
            <w:r w:rsidRPr="00FD43C7">
              <w:rPr>
                <w:lang w:val="en-US"/>
              </w:rPr>
              <w:t xml:space="preserve"> ticketing (open/closed/resolved, owner, due</w:t>
            </w:r>
            <w:r w:rsidRPr="00FD43C7">
              <w:rPr>
                <w:rFonts w:ascii="Arial" w:hAnsi="Arial" w:cs="Arial"/>
                <w:lang w:val="en-US"/>
              </w:rPr>
              <w:t> </w:t>
            </w:r>
            <w:r w:rsidRPr="00FD43C7">
              <w:rPr>
                <w:lang w:val="en-US"/>
              </w:rPr>
              <w:t xml:space="preserve">date </w:t>
            </w:r>
            <w:proofErr w:type="spellStart"/>
            <w:r w:rsidRPr="00FD43C7">
              <w:rPr>
                <w:lang w:val="en-US"/>
              </w:rPr>
              <w:t>itd</w:t>
            </w:r>
            <w:proofErr w:type="spellEnd"/>
            <w:r w:rsidRPr="00FD43C7">
              <w:rPr>
                <w:lang w:val="en-US"/>
              </w:rPr>
              <w:t>.).</w:t>
            </w:r>
          </w:p>
        </w:tc>
        <w:tc>
          <w:tcPr>
            <w:tcW w:w="278" w:type="dxa"/>
            <w:noWrap/>
          </w:tcPr>
          <w:p w14:paraId="7718FF9B" w14:textId="663E7BF5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72106D" w14:paraId="1CAC5920" w14:textId="77777777" w:rsidTr="009B200A">
        <w:trPr>
          <w:trHeight w:val="300"/>
        </w:trPr>
        <w:tc>
          <w:tcPr>
            <w:tcW w:w="8784" w:type="dxa"/>
            <w:hideMark/>
          </w:tcPr>
          <w:p w14:paraId="0E758B9A" w14:textId="77777777" w:rsidR="009B200A" w:rsidRPr="0072106D" w:rsidRDefault="009B200A" w:rsidP="0082179B">
            <w:r w:rsidRPr="0072106D">
              <w:t>33. Widoki niestandardowe, proaktywne alerty zmian.</w:t>
            </w:r>
          </w:p>
        </w:tc>
        <w:tc>
          <w:tcPr>
            <w:tcW w:w="278" w:type="dxa"/>
            <w:noWrap/>
          </w:tcPr>
          <w:p w14:paraId="4E794080" w14:textId="06265115" w:rsidR="009B200A" w:rsidRPr="0072106D" w:rsidRDefault="009B200A" w:rsidP="0082179B"/>
        </w:tc>
      </w:tr>
      <w:tr w:rsidR="009B200A" w:rsidRPr="0072106D" w14:paraId="1489CAB9" w14:textId="77777777" w:rsidTr="009B200A">
        <w:trPr>
          <w:trHeight w:val="300"/>
        </w:trPr>
        <w:tc>
          <w:tcPr>
            <w:tcW w:w="8784" w:type="dxa"/>
            <w:hideMark/>
          </w:tcPr>
          <w:p w14:paraId="1AE3E650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.1.6 Raportowanie on</w:t>
            </w:r>
            <w:r w:rsidRPr="0072106D">
              <w:rPr>
                <w:b/>
                <w:bCs/>
              </w:rPr>
              <w:noBreakHyphen/>
            </w:r>
            <w:proofErr w:type="spellStart"/>
            <w:r w:rsidRPr="0072106D">
              <w:rPr>
                <w:b/>
                <w:bCs/>
              </w:rPr>
              <w:t>prem</w:t>
            </w:r>
            <w:proofErr w:type="spellEnd"/>
          </w:p>
        </w:tc>
        <w:tc>
          <w:tcPr>
            <w:tcW w:w="278" w:type="dxa"/>
            <w:noWrap/>
          </w:tcPr>
          <w:p w14:paraId="34073BB1" w14:textId="07013566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9B200A" w14:paraId="0EC7EB58" w14:textId="77777777" w:rsidTr="009B200A">
        <w:trPr>
          <w:trHeight w:val="300"/>
        </w:trPr>
        <w:tc>
          <w:tcPr>
            <w:tcW w:w="8784" w:type="dxa"/>
            <w:hideMark/>
          </w:tcPr>
          <w:p w14:paraId="0532D162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 xml:space="preserve">34. </w:t>
            </w:r>
            <w:proofErr w:type="spellStart"/>
            <w:r w:rsidRPr="00FD43C7">
              <w:rPr>
                <w:lang w:val="en-US"/>
              </w:rPr>
              <w:t>Szablony</w:t>
            </w:r>
            <w:proofErr w:type="spellEnd"/>
            <w:r w:rsidRPr="00FD43C7">
              <w:rPr>
                <w:lang w:val="en-US"/>
              </w:rPr>
              <w:t xml:space="preserve"> </w:t>
            </w:r>
            <w:proofErr w:type="spellStart"/>
            <w:r w:rsidRPr="00FD43C7">
              <w:rPr>
                <w:lang w:val="en-US"/>
              </w:rPr>
              <w:t>raportów</w:t>
            </w:r>
            <w:proofErr w:type="spellEnd"/>
            <w:r w:rsidRPr="00FD43C7">
              <w:rPr>
                <w:lang w:val="en-US"/>
              </w:rPr>
              <w:t>: Network Scan, WebApp, Patches, Remediation, Delta, Compliance.</w:t>
            </w:r>
          </w:p>
        </w:tc>
        <w:tc>
          <w:tcPr>
            <w:tcW w:w="278" w:type="dxa"/>
            <w:noWrap/>
          </w:tcPr>
          <w:p w14:paraId="09975C98" w14:textId="546A4852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9B200A" w14:paraId="158139A7" w14:textId="77777777" w:rsidTr="009B200A">
        <w:trPr>
          <w:trHeight w:val="300"/>
        </w:trPr>
        <w:tc>
          <w:tcPr>
            <w:tcW w:w="8784" w:type="dxa"/>
            <w:hideMark/>
          </w:tcPr>
          <w:p w14:paraId="269C4452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>35. Compliance: SOX, HIPAA, OWASP Top</w:t>
            </w:r>
            <w:r w:rsidRPr="00FD43C7">
              <w:rPr>
                <w:rFonts w:ascii="Arial" w:hAnsi="Arial" w:cs="Arial"/>
                <w:lang w:val="en-US"/>
              </w:rPr>
              <w:t> </w:t>
            </w:r>
            <w:r w:rsidRPr="00FD43C7">
              <w:rPr>
                <w:lang w:val="en-US"/>
              </w:rPr>
              <w:t>10 (2017), UODO, ISO</w:t>
            </w:r>
            <w:r w:rsidRPr="00FD43C7">
              <w:rPr>
                <w:rFonts w:ascii="Arial" w:hAnsi="Arial" w:cs="Arial"/>
                <w:lang w:val="en-US"/>
              </w:rPr>
              <w:t> </w:t>
            </w:r>
            <w:r w:rsidRPr="00FD43C7">
              <w:rPr>
                <w:lang w:val="en-US"/>
              </w:rPr>
              <w:t>27001, GDPR, NIS, PCI</w:t>
            </w:r>
            <w:r w:rsidRPr="00FD43C7">
              <w:rPr>
                <w:lang w:val="en-US"/>
              </w:rPr>
              <w:noBreakHyphen/>
              <w:t>DSS (+custom).</w:t>
            </w:r>
          </w:p>
        </w:tc>
        <w:tc>
          <w:tcPr>
            <w:tcW w:w="278" w:type="dxa"/>
            <w:noWrap/>
          </w:tcPr>
          <w:p w14:paraId="53F5BDDA" w14:textId="0C654975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9B200A" w14:paraId="0A49B935" w14:textId="77777777" w:rsidTr="009B200A">
        <w:trPr>
          <w:trHeight w:val="600"/>
        </w:trPr>
        <w:tc>
          <w:tcPr>
            <w:tcW w:w="8784" w:type="dxa"/>
            <w:hideMark/>
          </w:tcPr>
          <w:p w14:paraId="198D6CE6" w14:textId="77777777" w:rsidR="009B200A" w:rsidRPr="009B200A" w:rsidRDefault="009B200A" w:rsidP="0082179B">
            <w:pPr>
              <w:rPr>
                <w:lang w:val="en-US"/>
              </w:rPr>
            </w:pPr>
            <w:r w:rsidRPr="009B200A">
              <w:rPr>
                <w:lang w:val="en-US"/>
              </w:rPr>
              <w:t xml:space="preserve">36. </w:t>
            </w:r>
            <w:proofErr w:type="spellStart"/>
            <w:r w:rsidRPr="009B200A">
              <w:rPr>
                <w:lang w:val="en-US"/>
              </w:rPr>
              <w:t>Raporty</w:t>
            </w:r>
            <w:proofErr w:type="spellEnd"/>
            <w:r w:rsidRPr="009B200A">
              <w:rPr>
                <w:lang w:val="en-US"/>
              </w:rPr>
              <w:t xml:space="preserve"> wg </w:t>
            </w:r>
            <w:proofErr w:type="spellStart"/>
            <w:r w:rsidRPr="009B200A">
              <w:rPr>
                <w:lang w:val="en-US"/>
              </w:rPr>
              <w:t>czasu</w:t>
            </w:r>
            <w:proofErr w:type="spellEnd"/>
            <w:r w:rsidRPr="009B200A">
              <w:rPr>
                <w:lang w:val="en-US"/>
              </w:rPr>
              <w:t xml:space="preserve"> </w:t>
            </w:r>
            <w:proofErr w:type="spellStart"/>
            <w:r w:rsidRPr="009B200A">
              <w:rPr>
                <w:lang w:val="en-US"/>
              </w:rPr>
              <w:t>skanu</w:t>
            </w:r>
            <w:proofErr w:type="spellEnd"/>
            <w:r w:rsidRPr="009B200A">
              <w:rPr>
                <w:lang w:val="en-US"/>
              </w:rPr>
              <w:t xml:space="preserve"> / </w:t>
            </w:r>
            <w:proofErr w:type="spellStart"/>
            <w:r w:rsidRPr="009B200A">
              <w:rPr>
                <w:lang w:val="en-US"/>
              </w:rPr>
              <w:t>bieżących</w:t>
            </w:r>
            <w:proofErr w:type="spellEnd"/>
            <w:r w:rsidRPr="009B200A">
              <w:rPr>
                <w:lang w:val="en-US"/>
              </w:rPr>
              <w:t xml:space="preserve"> danych, </w:t>
            </w:r>
            <w:proofErr w:type="spellStart"/>
            <w:r w:rsidRPr="009B200A">
              <w:rPr>
                <w:lang w:val="en-US"/>
              </w:rPr>
              <w:t>trendów</w:t>
            </w:r>
            <w:proofErr w:type="spellEnd"/>
            <w:r w:rsidRPr="009B200A">
              <w:rPr>
                <w:lang w:val="en-US"/>
              </w:rPr>
              <w:t xml:space="preserve">, </w:t>
            </w:r>
            <w:proofErr w:type="spellStart"/>
            <w:r w:rsidRPr="009B200A">
              <w:rPr>
                <w:lang w:val="en-US"/>
              </w:rPr>
              <w:t>filtry</w:t>
            </w:r>
            <w:proofErr w:type="spellEnd"/>
            <w:r w:rsidRPr="009B200A">
              <w:rPr>
                <w:lang w:val="en-US"/>
              </w:rPr>
              <w:t xml:space="preserve"> OS/asset/</w:t>
            </w:r>
            <w:proofErr w:type="spellStart"/>
            <w:r w:rsidRPr="009B200A">
              <w:rPr>
                <w:lang w:val="en-US"/>
              </w:rPr>
              <w:t>vuln</w:t>
            </w:r>
            <w:proofErr w:type="spellEnd"/>
            <w:r w:rsidRPr="009B200A">
              <w:rPr>
                <w:lang w:val="en-US"/>
              </w:rPr>
              <w:t xml:space="preserve">, </w:t>
            </w:r>
            <w:proofErr w:type="spellStart"/>
            <w:r w:rsidRPr="009B200A">
              <w:rPr>
                <w:lang w:val="en-US"/>
              </w:rPr>
              <w:t>skrócone</w:t>
            </w:r>
            <w:proofErr w:type="spellEnd"/>
            <w:r w:rsidRPr="009B200A">
              <w:rPr>
                <w:lang w:val="en-US"/>
              </w:rPr>
              <w:t xml:space="preserve"> weekly/monthly (e</w:t>
            </w:r>
            <w:r w:rsidRPr="009B200A">
              <w:rPr>
                <w:lang w:val="en-US"/>
              </w:rPr>
              <w:noBreakHyphen/>
              <w:t>mail).</w:t>
            </w:r>
          </w:p>
        </w:tc>
        <w:tc>
          <w:tcPr>
            <w:tcW w:w="278" w:type="dxa"/>
            <w:noWrap/>
          </w:tcPr>
          <w:p w14:paraId="619773FE" w14:textId="24BFD4EA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9B200A" w14:paraId="57152F10" w14:textId="77777777" w:rsidTr="009B200A">
        <w:trPr>
          <w:trHeight w:val="300"/>
        </w:trPr>
        <w:tc>
          <w:tcPr>
            <w:tcW w:w="8784" w:type="dxa"/>
            <w:hideMark/>
          </w:tcPr>
          <w:p w14:paraId="4952E93D" w14:textId="77777777" w:rsidR="009B200A" w:rsidRPr="00FD43C7" w:rsidRDefault="009B200A" w:rsidP="0082179B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  <w:r w:rsidRPr="00FD43C7">
              <w:rPr>
                <w:b/>
                <w:bCs/>
                <w:lang w:val="en-US"/>
              </w:rPr>
              <w:t xml:space="preserve">.2 </w:t>
            </w:r>
            <w:proofErr w:type="spellStart"/>
            <w:r w:rsidRPr="00FD43C7">
              <w:rPr>
                <w:b/>
                <w:bCs/>
                <w:lang w:val="en-US"/>
              </w:rPr>
              <w:t>Wersja</w:t>
            </w:r>
            <w:proofErr w:type="spellEnd"/>
            <w:r w:rsidRPr="00FD43C7">
              <w:rPr>
                <w:b/>
                <w:bCs/>
                <w:lang w:val="en-US"/>
              </w:rPr>
              <w:t xml:space="preserve"> SaaS – „Phishing Campaigns</w:t>
            </w:r>
            <w:r w:rsidRPr="00FD43C7">
              <w:rPr>
                <w:rFonts w:ascii="Arial" w:hAnsi="Arial" w:cs="Arial"/>
                <w:b/>
                <w:bCs/>
                <w:lang w:val="en-US"/>
              </w:rPr>
              <w:t> </w:t>
            </w:r>
            <w:r w:rsidRPr="00FD43C7">
              <w:rPr>
                <w:b/>
                <w:bCs/>
                <w:lang w:val="en-US"/>
              </w:rPr>
              <w:t>+</w:t>
            </w:r>
            <w:r w:rsidRPr="00FD43C7">
              <w:rPr>
                <w:rFonts w:ascii="Arial" w:hAnsi="Arial" w:cs="Arial"/>
                <w:b/>
                <w:bCs/>
                <w:lang w:val="en-US"/>
              </w:rPr>
              <w:t> </w:t>
            </w:r>
            <w:r w:rsidRPr="00FD43C7">
              <w:rPr>
                <w:b/>
                <w:bCs/>
                <w:lang w:val="en-US"/>
              </w:rPr>
              <w:t>Cloud VM”</w:t>
            </w:r>
          </w:p>
        </w:tc>
        <w:tc>
          <w:tcPr>
            <w:tcW w:w="278" w:type="dxa"/>
            <w:noWrap/>
          </w:tcPr>
          <w:p w14:paraId="0CCAB1D7" w14:textId="6E57CC74" w:rsidR="009B200A" w:rsidRPr="00FD43C7" w:rsidRDefault="009B200A" w:rsidP="0082179B">
            <w:pPr>
              <w:rPr>
                <w:b/>
                <w:bCs/>
                <w:lang w:val="en-US"/>
              </w:rPr>
            </w:pPr>
          </w:p>
        </w:tc>
      </w:tr>
      <w:tr w:rsidR="009B200A" w:rsidRPr="0072106D" w14:paraId="19BEF4C3" w14:textId="77777777" w:rsidTr="009B200A">
        <w:trPr>
          <w:trHeight w:val="300"/>
        </w:trPr>
        <w:tc>
          <w:tcPr>
            <w:tcW w:w="8784" w:type="dxa"/>
            <w:hideMark/>
          </w:tcPr>
          <w:p w14:paraId="62BB6E39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>.2.1 Ogólne</w:t>
            </w:r>
          </w:p>
        </w:tc>
        <w:tc>
          <w:tcPr>
            <w:tcW w:w="278" w:type="dxa"/>
            <w:noWrap/>
          </w:tcPr>
          <w:p w14:paraId="4B8072BF" w14:textId="394B67DD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7CFC4B2D" w14:textId="77777777" w:rsidTr="009B200A">
        <w:trPr>
          <w:trHeight w:val="300"/>
        </w:trPr>
        <w:tc>
          <w:tcPr>
            <w:tcW w:w="8784" w:type="dxa"/>
            <w:hideMark/>
          </w:tcPr>
          <w:p w14:paraId="4DC09B7B" w14:textId="77777777" w:rsidR="009B200A" w:rsidRPr="0072106D" w:rsidRDefault="009B200A" w:rsidP="0082179B">
            <w:r w:rsidRPr="0072106D">
              <w:t>37. Usługowy model SaaS z DC zlokalizowanym w UE.</w:t>
            </w:r>
          </w:p>
        </w:tc>
        <w:tc>
          <w:tcPr>
            <w:tcW w:w="278" w:type="dxa"/>
            <w:noWrap/>
          </w:tcPr>
          <w:p w14:paraId="711991D3" w14:textId="1CDC6E84" w:rsidR="009B200A" w:rsidRPr="0072106D" w:rsidRDefault="009B200A" w:rsidP="0082179B"/>
        </w:tc>
      </w:tr>
      <w:tr w:rsidR="009B200A" w:rsidRPr="0072106D" w14:paraId="6ABFB0C7" w14:textId="77777777" w:rsidTr="009B200A">
        <w:trPr>
          <w:trHeight w:val="300"/>
        </w:trPr>
        <w:tc>
          <w:tcPr>
            <w:tcW w:w="8784" w:type="dxa"/>
            <w:hideMark/>
          </w:tcPr>
          <w:p w14:paraId="75DD038B" w14:textId="77777777" w:rsidR="009B200A" w:rsidRPr="0072106D" w:rsidRDefault="009B200A" w:rsidP="0082179B">
            <w:r w:rsidRPr="0072106D">
              <w:t>38. Konsola Security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Center – 2FA SMS.</w:t>
            </w:r>
          </w:p>
        </w:tc>
        <w:tc>
          <w:tcPr>
            <w:tcW w:w="278" w:type="dxa"/>
            <w:noWrap/>
          </w:tcPr>
          <w:p w14:paraId="3ADDD1A0" w14:textId="4F8880A4" w:rsidR="009B200A" w:rsidRPr="0072106D" w:rsidRDefault="009B200A" w:rsidP="0082179B"/>
        </w:tc>
      </w:tr>
      <w:tr w:rsidR="009B200A" w:rsidRPr="0072106D" w14:paraId="11DE4CA1" w14:textId="77777777" w:rsidTr="009B200A">
        <w:trPr>
          <w:trHeight w:val="300"/>
        </w:trPr>
        <w:tc>
          <w:tcPr>
            <w:tcW w:w="8784" w:type="dxa"/>
            <w:hideMark/>
          </w:tcPr>
          <w:p w14:paraId="56EDB156" w14:textId="77777777" w:rsidR="009B200A" w:rsidRPr="0072106D" w:rsidRDefault="009B200A" w:rsidP="0082179B">
            <w:r w:rsidRPr="0072106D">
              <w:t xml:space="preserve">39. Integracje: </w:t>
            </w:r>
            <w:proofErr w:type="spellStart"/>
            <w:r w:rsidRPr="0072106D">
              <w:t>Jira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TopDesk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ServiceNow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77B9116C" w14:textId="42BBE061" w:rsidR="009B200A" w:rsidRPr="0072106D" w:rsidRDefault="009B200A" w:rsidP="0082179B"/>
        </w:tc>
      </w:tr>
      <w:tr w:rsidR="009B200A" w:rsidRPr="0072106D" w14:paraId="20266F02" w14:textId="77777777" w:rsidTr="009B200A">
        <w:trPr>
          <w:trHeight w:val="300"/>
        </w:trPr>
        <w:tc>
          <w:tcPr>
            <w:tcW w:w="8784" w:type="dxa"/>
            <w:hideMark/>
          </w:tcPr>
          <w:p w14:paraId="182E81A6" w14:textId="77777777" w:rsidR="009B200A" w:rsidRPr="0072106D" w:rsidRDefault="009B200A" w:rsidP="0082179B">
            <w:r w:rsidRPr="0072106D">
              <w:t xml:space="preserve">40. Powiadomienia: </w:t>
            </w:r>
            <w:proofErr w:type="spellStart"/>
            <w:r w:rsidRPr="0072106D">
              <w:t>Slack</w:t>
            </w:r>
            <w:proofErr w:type="spellEnd"/>
            <w:r w:rsidRPr="0072106D">
              <w:t>, Microsoft</w:t>
            </w:r>
            <w:r w:rsidRPr="0072106D">
              <w:rPr>
                <w:rFonts w:ascii="Arial" w:hAnsi="Arial" w:cs="Arial"/>
              </w:rPr>
              <w:t> </w:t>
            </w:r>
            <w:proofErr w:type="spellStart"/>
            <w:r w:rsidRPr="0072106D">
              <w:t>Teams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Webhooks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4B3089E2" w14:textId="3C9BCA0C" w:rsidR="009B200A" w:rsidRPr="0072106D" w:rsidRDefault="009B200A" w:rsidP="0082179B"/>
        </w:tc>
      </w:tr>
      <w:tr w:rsidR="009B200A" w:rsidRPr="0072106D" w14:paraId="69BAAEAA" w14:textId="77777777" w:rsidTr="009B200A">
        <w:trPr>
          <w:trHeight w:val="300"/>
        </w:trPr>
        <w:tc>
          <w:tcPr>
            <w:tcW w:w="8784" w:type="dxa"/>
            <w:hideMark/>
          </w:tcPr>
          <w:p w14:paraId="7D7D5346" w14:textId="77777777" w:rsidR="009B200A" w:rsidRPr="0072106D" w:rsidRDefault="009B200A" w:rsidP="0082179B">
            <w:r w:rsidRPr="0072106D">
              <w:t>41. Wielu administratorów, role, REST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API.</w:t>
            </w:r>
          </w:p>
        </w:tc>
        <w:tc>
          <w:tcPr>
            <w:tcW w:w="278" w:type="dxa"/>
            <w:noWrap/>
          </w:tcPr>
          <w:p w14:paraId="4BF0A36F" w14:textId="3FA2FBE9" w:rsidR="009B200A" w:rsidRPr="0072106D" w:rsidRDefault="009B200A" w:rsidP="0082179B"/>
        </w:tc>
      </w:tr>
      <w:tr w:rsidR="009B200A" w:rsidRPr="0072106D" w14:paraId="2086BF42" w14:textId="77777777" w:rsidTr="009B200A">
        <w:trPr>
          <w:trHeight w:val="300"/>
        </w:trPr>
        <w:tc>
          <w:tcPr>
            <w:tcW w:w="8784" w:type="dxa"/>
            <w:hideMark/>
          </w:tcPr>
          <w:p w14:paraId="39CBABB1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 xml:space="preserve">.2.2 Kampanie </w:t>
            </w:r>
            <w:proofErr w:type="spellStart"/>
            <w:r w:rsidRPr="0072106D">
              <w:rPr>
                <w:b/>
                <w:bCs/>
              </w:rPr>
              <w:t>phishingowe</w:t>
            </w:r>
            <w:proofErr w:type="spellEnd"/>
            <w:r w:rsidRPr="0072106D">
              <w:rPr>
                <w:b/>
                <w:bCs/>
              </w:rPr>
              <w:t xml:space="preserve"> &amp; edukacyjne</w:t>
            </w:r>
          </w:p>
        </w:tc>
        <w:tc>
          <w:tcPr>
            <w:tcW w:w="278" w:type="dxa"/>
            <w:noWrap/>
          </w:tcPr>
          <w:p w14:paraId="55866969" w14:textId="6AA6F368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64959E3A" w14:textId="77777777" w:rsidTr="009B200A">
        <w:trPr>
          <w:trHeight w:val="300"/>
        </w:trPr>
        <w:tc>
          <w:tcPr>
            <w:tcW w:w="8784" w:type="dxa"/>
            <w:hideMark/>
          </w:tcPr>
          <w:p w14:paraId="6C63FFD8" w14:textId="77777777" w:rsidR="009B200A" w:rsidRPr="0072106D" w:rsidRDefault="009B200A" w:rsidP="0082179B">
            <w:r w:rsidRPr="0072106D">
              <w:t xml:space="preserve">42. Tworzenie kampanii </w:t>
            </w:r>
            <w:proofErr w:type="spellStart"/>
            <w:r w:rsidRPr="0072106D">
              <w:t>phishing</w:t>
            </w:r>
            <w:proofErr w:type="spellEnd"/>
            <w:r w:rsidRPr="0072106D">
              <w:t>/edukacja (email + strona).</w:t>
            </w:r>
          </w:p>
        </w:tc>
        <w:tc>
          <w:tcPr>
            <w:tcW w:w="278" w:type="dxa"/>
            <w:noWrap/>
          </w:tcPr>
          <w:p w14:paraId="535AFC80" w14:textId="21D4CDDA" w:rsidR="009B200A" w:rsidRPr="0072106D" w:rsidRDefault="009B200A" w:rsidP="0082179B"/>
        </w:tc>
      </w:tr>
      <w:tr w:rsidR="009B200A" w:rsidRPr="0072106D" w14:paraId="340B7411" w14:textId="77777777" w:rsidTr="009B200A">
        <w:trPr>
          <w:trHeight w:val="300"/>
        </w:trPr>
        <w:tc>
          <w:tcPr>
            <w:tcW w:w="8784" w:type="dxa"/>
            <w:hideMark/>
          </w:tcPr>
          <w:p w14:paraId="5AE40E34" w14:textId="77777777" w:rsidR="009B200A" w:rsidRPr="0072106D" w:rsidRDefault="009B200A" w:rsidP="0082179B">
            <w:r w:rsidRPr="0072106D">
              <w:t>43. Własne profile lub import predefiniowanych (PL/EN).</w:t>
            </w:r>
          </w:p>
        </w:tc>
        <w:tc>
          <w:tcPr>
            <w:tcW w:w="278" w:type="dxa"/>
            <w:noWrap/>
          </w:tcPr>
          <w:p w14:paraId="7A01D9BF" w14:textId="7BE9DB57" w:rsidR="009B200A" w:rsidRPr="0072106D" w:rsidRDefault="009B200A" w:rsidP="0082179B"/>
        </w:tc>
      </w:tr>
      <w:tr w:rsidR="009B200A" w:rsidRPr="00FD43C7" w14:paraId="62DB4921" w14:textId="77777777" w:rsidTr="009B200A">
        <w:trPr>
          <w:trHeight w:val="300"/>
        </w:trPr>
        <w:tc>
          <w:tcPr>
            <w:tcW w:w="8784" w:type="dxa"/>
            <w:hideMark/>
          </w:tcPr>
          <w:p w14:paraId="3670776F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 xml:space="preserve">44. </w:t>
            </w:r>
            <w:proofErr w:type="spellStart"/>
            <w:r w:rsidRPr="00FD43C7">
              <w:rPr>
                <w:lang w:val="en-US"/>
              </w:rPr>
              <w:t>Profil</w:t>
            </w:r>
            <w:proofErr w:type="spellEnd"/>
            <w:r w:rsidRPr="00FD43C7">
              <w:rPr>
                <w:lang w:val="en-US"/>
              </w:rPr>
              <w:t xml:space="preserve">: </w:t>
            </w:r>
            <w:proofErr w:type="spellStart"/>
            <w:r w:rsidRPr="00FD43C7">
              <w:rPr>
                <w:lang w:val="en-US"/>
              </w:rPr>
              <w:t>szablon</w:t>
            </w:r>
            <w:proofErr w:type="spellEnd"/>
            <w:r w:rsidRPr="00FD43C7">
              <w:rPr>
                <w:lang w:val="en-US"/>
              </w:rPr>
              <w:t xml:space="preserve"> mail / </w:t>
            </w:r>
            <w:proofErr w:type="spellStart"/>
            <w:r w:rsidRPr="00FD43C7">
              <w:rPr>
                <w:lang w:val="en-US"/>
              </w:rPr>
              <w:t>mail+strona</w:t>
            </w:r>
            <w:proofErr w:type="spellEnd"/>
            <w:r w:rsidRPr="00FD43C7">
              <w:rPr>
                <w:lang w:val="en-US"/>
              </w:rPr>
              <w:t>.</w:t>
            </w:r>
          </w:p>
        </w:tc>
        <w:tc>
          <w:tcPr>
            <w:tcW w:w="278" w:type="dxa"/>
            <w:noWrap/>
          </w:tcPr>
          <w:p w14:paraId="13A2AD33" w14:textId="55908CD1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72106D" w14:paraId="188DD9EA" w14:textId="77777777" w:rsidTr="009B200A">
        <w:trPr>
          <w:trHeight w:val="300"/>
        </w:trPr>
        <w:tc>
          <w:tcPr>
            <w:tcW w:w="8784" w:type="dxa"/>
            <w:hideMark/>
          </w:tcPr>
          <w:p w14:paraId="11915B65" w14:textId="77777777" w:rsidR="009B200A" w:rsidRPr="0072106D" w:rsidRDefault="009B200A" w:rsidP="0082179B">
            <w:r w:rsidRPr="0072106D">
              <w:t>45. Kategorie domen wysyłkowych; min.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60 domen.</w:t>
            </w:r>
          </w:p>
        </w:tc>
        <w:tc>
          <w:tcPr>
            <w:tcW w:w="278" w:type="dxa"/>
            <w:noWrap/>
          </w:tcPr>
          <w:p w14:paraId="106BF475" w14:textId="257723A4" w:rsidR="009B200A" w:rsidRPr="0072106D" w:rsidRDefault="009B200A" w:rsidP="0082179B"/>
        </w:tc>
      </w:tr>
      <w:tr w:rsidR="009B200A" w:rsidRPr="0072106D" w14:paraId="7CAA5313" w14:textId="77777777" w:rsidTr="009B200A">
        <w:trPr>
          <w:trHeight w:val="300"/>
        </w:trPr>
        <w:tc>
          <w:tcPr>
            <w:tcW w:w="8784" w:type="dxa"/>
            <w:hideMark/>
          </w:tcPr>
          <w:p w14:paraId="14ED9C55" w14:textId="77777777" w:rsidR="009B200A" w:rsidRPr="0072106D" w:rsidRDefault="009B200A" w:rsidP="0082179B">
            <w:r w:rsidRPr="0072106D">
              <w:t xml:space="preserve">46. Harmonogram startu; wysyłka jednorazowa, </w:t>
            </w:r>
            <w:proofErr w:type="spellStart"/>
            <w:r w:rsidRPr="0072106D">
              <w:t>batched</w:t>
            </w:r>
            <w:proofErr w:type="spellEnd"/>
            <w:r w:rsidRPr="0072106D">
              <w:t xml:space="preserve"> lub losowa w oknie czasowym.</w:t>
            </w:r>
          </w:p>
        </w:tc>
        <w:tc>
          <w:tcPr>
            <w:tcW w:w="278" w:type="dxa"/>
            <w:noWrap/>
          </w:tcPr>
          <w:p w14:paraId="7A9336CD" w14:textId="669F0BC4" w:rsidR="009B200A" w:rsidRPr="0072106D" w:rsidRDefault="009B200A" w:rsidP="0082179B"/>
        </w:tc>
      </w:tr>
      <w:tr w:rsidR="009B200A" w:rsidRPr="0072106D" w14:paraId="35C95502" w14:textId="77777777" w:rsidTr="009B200A">
        <w:trPr>
          <w:trHeight w:val="300"/>
        </w:trPr>
        <w:tc>
          <w:tcPr>
            <w:tcW w:w="8784" w:type="dxa"/>
            <w:hideMark/>
          </w:tcPr>
          <w:p w14:paraId="2D4202CE" w14:textId="77777777" w:rsidR="009B200A" w:rsidRPr="0072106D" w:rsidRDefault="009B200A" w:rsidP="0082179B">
            <w:r w:rsidRPr="0072106D">
              <w:t>47. Min.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 xml:space="preserve">5 predefiniowanych szablonów </w:t>
            </w:r>
            <w:proofErr w:type="spellStart"/>
            <w:r w:rsidRPr="0072106D">
              <w:t>phishing</w:t>
            </w:r>
            <w:proofErr w:type="spellEnd"/>
            <w:r w:rsidRPr="0072106D">
              <w:t xml:space="preserve"> (lista).</w:t>
            </w:r>
          </w:p>
        </w:tc>
        <w:tc>
          <w:tcPr>
            <w:tcW w:w="278" w:type="dxa"/>
            <w:noWrap/>
          </w:tcPr>
          <w:p w14:paraId="587258E6" w14:textId="7E933916" w:rsidR="009B200A" w:rsidRPr="0072106D" w:rsidRDefault="009B200A" w:rsidP="0082179B"/>
        </w:tc>
      </w:tr>
      <w:tr w:rsidR="009B200A" w:rsidRPr="0072106D" w14:paraId="5DE62200" w14:textId="77777777" w:rsidTr="009B200A">
        <w:trPr>
          <w:trHeight w:val="300"/>
        </w:trPr>
        <w:tc>
          <w:tcPr>
            <w:tcW w:w="8784" w:type="dxa"/>
            <w:hideMark/>
          </w:tcPr>
          <w:p w14:paraId="07CF0552" w14:textId="77777777" w:rsidR="009B200A" w:rsidRPr="0072106D" w:rsidRDefault="009B200A" w:rsidP="0082179B">
            <w:r w:rsidRPr="0072106D">
              <w:t xml:space="preserve">48. Łączenie kampanii </w:t>
            </w:r>
            <w:proofErr w:type="spellStart"/>
            <w:r w:rsidRPr="0072106D">
              <w:t>phishing</w:t>
            </w:r>
            <w:proofErr w:type="spellEnd"/>
            <w:r w:rsidRPr="0072106D">
              <w:t xml:space="preserve"> z kampanią edukacyjną.</w:t>
            </w:r>
          </w:p>
        </w:tc>
        <w:tc>
          <w:tcPr>
            <w:tcW w:w="278" w:type="dxa"/>
            <w:noWrap/>
          </w:tcPr>
          <w:p w14:paraId="2C0BDB3B" w14:textId="71020DDB" w:rsidR="009B200A" w:rsidRPr="0072106D" w:rsidRDefault="009B200A" w:rsidP="0082179B"/>
        </w:tc>
      </w:tr>
      <w:tr w:rsidR="009B200A" w:rsidRPr="0072106D" w14:paraId="1B269B0D" w14:textId="77777777" w:rsidTr="009B200A">
        <w:trPr>
          <w:trHeight w:val="300"/>
        </w:trPr>
        <w:tc>
          <w:tcPr>
            <w:tcW w:w="8784" w:type="dxa"/>
            <w:hideMark/>
          </w:tcPr>
          <w:p w14:paraId="60B34359" w14:textId="77777777" w:rsidR="009B200A" w:rsidRPr="0072106D" w:rsidRDefault="009B200A" w:rsidP="0082179B">
            <w:r w:rsidRPr="0072106D">
              <w:t>49. Własne profile edukacyjne lub import (PL/EN).</w:t>
            </w:r>
          </w:p>
        </w:tc>
        <w:tc>
          <w:tcPr>
            <w:tcW w:w="278" w:type="dxa"/>
            <w:noWrap/>
          </w:tcPr>
          <w:p w14:paraId="582B9601" w14:textId="76DA76FA" w:rsidR="009B200A" w:rsidRPr="0072106D" w:rsidRDefault="009B200A" w:rsidP="0082179B"/>
        </w:tc>
      </w:tr>
      <w:tr w:rsidR="009B200A" w:rsidRPr="0072106D" w14:paraId="5B26F0AE" w14:textId="77777777" w:rsidTr="009B200A">
        <w:trPr>
          <w:trHeight w:val="300"/>
        </w:trPr>
        <w:tc>
          <w:tcPr>
            <w:tcW w:w="8784" w:type="dxa"/>
            <w:hideMark/>
          </w:tcPr>
          <w:p w14:paraId="331710C6" w14:textId="77777777" w:rsidR="009B200A" w:rsidRPr="0072106D" w:rsidRDefault="009B200A" w:rsidP="0082179B">
            <w:r w:rsidRPr="0072106D">
              <w:t xml:space="preserve">50. Dynamiczna treść edukacyjna wg akcji (open, </w:t>
            </w:r>
            <w:proofErr w:type="spellStart"/>
            <w:r w:rsidRPr="0072106D">
              <w:t>reply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click</w:t>
            </w:r>
            <w:proofErr w:type="spellEnd"/>
            <w:r w:rsidRPr="0072106D">
              <w:t>, form).</w:t>
            </w:r>
          </w:p>
        </w:tc>
        <w:tc>
          <w:tcPr>
            <w:tcW w:w="278" w:type="dxa"/>
            <w:noWrap/>
          </w:tcPr>
          <w:p w14:paraId="16EB479C" w14:textId="36134EBB" w:rsidR="009B200A" w:rsidRPr="0072106D" w:rsidRDefault="009B200A" w:rsidP="0082179B"/>
        </w:tc>
      </w:tr>
      <w:tr w:rsidR="009B200A" w:rsidRPr="0072106D" w14:paraId="345896DE" w14:textId="77777777" w:rsidTr="009B200A">
        <w:trPr>
          <w:trHeight w:val="300"/>
        </w:trPr>
        <w:tc>
          <w:tcPr>
            <w:tcW w:w="8784" w:type="dxa"/>
            <w:hideMark/>
          </w:tcPr>
          <w:p w14:paraId="7FEC2836" w14:textId="77777777" w:rsidR="009B200A" w:rsidRPr="0072106D" w:rsidRDefault="009B200A" w:rsidP="0082179B">
            <w:r w:rsidRPr="0072106D">
              <w:lastRenderedPageBreak/>
              <w:t>51. Strona edukacyjna – tekst, grafika, wideo.</w:t>
            </w:r>
          </w:p>
        </w:tc>
        <w:tc>
          <w:tcPr>
            <w:tcW w:w="278" w:type="dxa"/>
            <w:noWrap/>
          </w:tcPr>
          <w:p w14:paraId="21CF9A21" w14:textId="1DC023CB" w:rsidR="009B200A" w:rsidRPr="0072106D" w:rsidRDefault="009B200A" w:rsidP="0082179B"/>
        </w:tc>
      </w:tr>
      <w:tr w:rsidR="009B200A" w:rsidRPr="0072106D" w14:paraId="62EFA74D" w14:textId="77777777" w:rsidTr="009B200A">
        <w:trPr>
          <w:trHeight w:val="300"/>
        </w:trPr>
        <w:tc>
          <w:tcPr>
            <w:tcW w:w="8784" w:type="dxa"/>
            <w:hideMark/>
          </w:tcPr>
          <w:p w14:paraId="45A082F0" w14:textId="77777777" w:rsidR="009B200A" w:rsidRPr="0072106D" w:rsidRDefault="009B200A" w:rsidP="0082179B">
            <w:r w:rsidRPr="0072106D">
              <w:t>52. Test wiedzy – pytania jednokrotne/wielokrotne.</w:t>
            </w:r>
          </w:p>
        </w:tc>
        <w:tc>
          <w:tcPr>
            <w:tcW w:w="278" w:type="dxa"/>
            <w:noWrap/>
          </w:tcPr>
          <w:p w14:paraId="39CC052F" w14:textId="6F29DDA3" w:rsidR="009B200A" w:rsidRPr="0072106D" w:rsidRDefault="009B200A" w:rsidP="0082179B"/>
        </w:tc>
      </w:tr>
      <w:tr w:rsidR="009B200A" w:rsidRPr="0072106D" w14:paraId="6FB781A1" w14:textId="77777777" w:rsidTr="009B200A">
        <w:trPr>
          <w:trHeight w:val="300"/>
        </w:trPr>
        <w:tc>
          <w:tcPr>
            <w:tcW w:w="8784" w:type="dxa"/>
            <w:hideMark/>
          </w:tcPr>
          <w:p w14:paraId="1EF21CE7" w14:textId="77777777" w:rsidR="009B200A" w:rsidRPr="0072106D" w:rsidRDefault="009B200A" w:rsidP="0082179B">
            <w:r w:rsidRPr="0072106D">
              <w:t xml:space="preserve">53. </w:t>
            </w:r>
            <w:proofErr w:type="spellStart"/>
            <w:r w:rsidRPr="0072106D">
              <w:t>Anonimizacja</w:t>
            </w:r>
            <w:proofErr w:type="spellEnd"/>
            <w:r w:rsidRPr="0072106D">
              <w:t xml:space="preserve"> danych uczestników.</w:t>
            </w:r>
          </w:p>
        </w:tc>
        <w:tc>
          <w:tcPr>
            <w:tcW w:w="278" w:type="dxa"/>
            <w:noWrap/>
          </w:tcPr>
          <w:p w14:paraId="494B7AEC" w14:textId="3428AD94" w:rsidR="009B200A" w:rsidRPr="0072106D" w:rsidRDefault="009B200A" w:rsidP="0082179B"/>
        </w:tc>
      </w:tr>
      <w:tr w:rsidR="009B200A" w:rsidRPr="0072106D" w14:paraId="52CD8E0D" w14:textId="77777777" w:rsidTr="009B200A">
        <w:trPr>
          <w:trHeight w:val="300"/>
        </w:trPr>
        <w:tc>
          <w:tcPr>
            <w:tcW w:w="8784" w:type="dxa"/>
            <w:hideMark/>
          </w:tcPr>
          <w:p w14:paraId="6DF4EBC8" w14:textId="77777777" w:rsidR="009B200A" w:rsidRPr="0072106D" w:rsidRDefault="009B200A" w:rsidP="0082179B">
            <w:r w:rsidRPr="0072106D">
              <w:t xml:space="preserve">54. Import odbiorców z </w:t>
            </w:r>
            <w:proofErr w:type="spellStart"/>
            <w:r w:rsidRPr="0072106D">
              <w:t>Azure</w:t>
            </w:r>
            <w:proofErr w:type="spellEnd"/>
            <w:r w:rsidRPr="0072106D">
              <w:rPr>
                <w:rFonts w:ascii="Arial" w:hAnsi="Arial" w:cs="Arial"/>
              </w:rPr>
              <w:t> </w:t>
            </w:r>
            <w:r w:rsidRPr="0072106D">
              <w:t>AD.</w:t>
            </w:r>
          </w:p>
        </w:tc>
        <w:tc>
          <w:tcPr>
            <w:tcW w:w="278" w:type="dxa"/>
            <w:noWrap/>
          </w:tcPr>
          <w:p w14:paraId="68063FE1" w14:textId="1797C7E2" w:rsidR="009B200A" w:rsidRPr="0072106D" w:rsidRDefault="009B200A" w:rsidP="0082179B"/>
        </w:tc>
      </w:tr>
      <w:tr w:rsidR="009B200A" w:rsidRPr="0072106D" w14:paraId="5E9AA76E" w14:textId="77777777" w:rsidTr="009B200A">
        <w:trPr>
          <w:trHeight w:val="300"/>
        </w:trPr>
        <w:tc>
          <w:tcPr>
            <w:tcW w:w="8784" w:type="dxa"/>
            <w:hideMark/>
          </w:tcPr>
          <w:p w14:paraId="32CF7778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106D">
              <w:rPr>
                <w:b/>
                <w:bCs/>
              </w:rPr>
              <w:t xml:space="preserve">.2.3 Raportowanie </w:t>
            </w:r>
            <w:proofErr w:type="spellStart"/>
            <w:r w:rsidRPr="0072106D">
              <w:rPr>
                <w:b/>
                <w:bCs/>
              </w:rPr>
              <w:t>phishing</w:t>
            </w:r>
            <w:proofErr w:type="spellEnd"/>
            <w:r w:rsidRPr="0072106D">
              <w:rPr>
                <w:b/>
                <w:bCs/>
              </w:rPr>
              <w:t>/SaaS VM</w:t>
            </w:r>
          </w:p>
        </w:tc>
        <w:tc>
          <w:tcPr>
            <w:tcW w:w="278" w:type="dxa"/>
            <w:noWrap/>
          </w:tcPr>
          <w:p w14:paraId="5C26FBE7" w14:textId="34DBD6A9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290EDF5E" w14:textId="77777777" w:rsidTr="009B200A">
        <w:trPr>
          <w:trHeight w:val="600"/>
        </w:trPr>
        <w:tc>
          <w:tcPr>
            <w:tcW w:w="8784" w:type="dxa"/>
            <w:hideMark/>
          </w:tcPr>
          <w:p w14:paraId="6E1610FB" w14:textId="77777777" w:rsidR="009B200A" w:rsidRPr="0072106D" w:rsidRDefault="009B200A" w:rsidP="0082179B">
            <w:r w:rsidRPr="0072106D">
              <w:t xml:space="preserve">55. Raporty: </w:t>
            </w:r>
            <w:proofErr w:type="spellStart"/>
            <w:r w:rsidRPr="0072106D">
              <w:t>Phishing</w:t>
            </w:r>
            <w:proofErr w:type="spellEnd"/>
            <w:r w:rsidRPr="0072106D">
              <w:rPr>
                <w:rFonts w:ascii="Arial" w:hAnsi="Arial" w:cs="Arial"/>
              </w:rPr>
              <w:t> </w:t>
            </w:r>
            <w:proofErr w:type="spellStart"/>
            <w:r w:rsidRPr="0072106D">
              <w:t>Score</w:t>
            </w:r>
            <w:proofErr w:type="spellEnd"/>
            <w:r w:rsidRPr="0072106D">
              <w:t xml:space="preserve">, Delta, </w:t>
            </w:r>
            <w:proofErr w:type="spellStart"/>
            <w:r w:rsidRPr="0072106D">
              <w:t>Compliance</w:t>
            </w:r>
            <w:proofErr w:type="spellEnd"/>
            <w:r w:rsidRPr="0072106D">
              <w:t xml:space="preserve"> (SOX, HIPAA, UODO, ISO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27001, GDPR, NIS, PCI</w:t>
            </w:r>
            <w:r w:rsidRPr="0072106D">
              <w:noBreakHyphen/>
              <w:t>DSS) + możliwość nowych profili.</w:t>
            </w:r>
          </w:p>
        </w:tc>
        <w:tc>
          <w:tcPr>
            <w:tcW w:w="278" w:type="dxa"/>
            <w:noWrap/>
          </w:tcPr>
          <w:p w14:paraId="5F966E35" w14:textId="70C6D5A7" w:rsidR="009B200A" w:rsidRPr="0072106D" w:rsidRDefault="009B200A" w:rsidP="0082179B"/>
        </w:tc>
      </w:tr>
      <w:tr w:rsidR="009B200A" w:rsidRPr="0072106D" w14:paraId="258852FD" w14:textId="77777777" w:rsidTr="009B200A">
        <w:trPr>
          <w:trHeight w:val="300"/>
        </w:trPr>
        <w:tc>
          <w:tcPr>
            <w:tcW w:w="8784" w:type="dxa"/>
            <w:hideMark/>
          </w:tcPr>
          <w:p w14:paraId="3A9BD325" w14:textId="77777777" w:rsidR="009B200A" w:rsidRPr="0072106D" w:rsidRDefault="009B200A" w:rsidP="0082179B">
            <w:r w:rsidRPr="0072106D">
              <w:t>56. Raport trendów podatności (szczegóły, listy, filtry, 500</w:t>
            </w:r>
            <w:r w:rsidRPr="0072106D">
              <w:noBreakHyphen/>
              <w:t>char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limit).</w:t>
            </w:r>
          </w:p>
        </w:tc>
        <w:tc>
          <w:tcPr>
            <w:tcW w:w="278" w:type="dxa"/>
            <w:noWrap/>
          </w:tcPr>
          <w:p w14:paraId="06FFFC8D" w14:textId="16FF53B8" w:rsidR="009B200A" w:rsidRPr="0072106D" w:rsidRDefault="009B200A" w:rsidP="0082179B"/>
        </w:tc>
      </w:tr>
      <w:tr w:rsidR="009B200A" w:rsidRPr="00FD43C7" w14:paraId="595EA223" w14:textId="77777777" w:rsidTr="009B200A">
        <w:trPr>
          <w:trHeight w:val="300"/>
        </w:trPr>
        <w:tc>
          <w:tcPr>
            <w:tcW w:w="8784" w:type="dxa"/>
            <w:hideMark/>
          </w:tcPr>
          <w:p w14:paraId="79E47C5D" w14:textId="77777777" w:rsidR="009B200A" w:rsidRPr="00FD43C7" w:rsidRDefault="009B200A" w:rsidP="0082179B">
            <w:pPr>
              <w:rPr>
                <w:lang w:val="en-US"/>
              </w:rPr>
            </w:pPr>
            <w:r w:rsidRPr="00FD43C7">
              <w:rPr>
                <w:lang w:val="en-US"/>
              </w:rPr>
              <w:t xml:space="preserve">57. </w:t>
            </w:r>
            <w:proofErr w:type="spellStart"/>
            <w:r w:rsidRPr="00FD43C7">
              <w:rPr>
                <w:lang w:val="en-US"/>
              </w:rPr>
              <w:t>Skrócone</w:t>
            </w:r>
            <w:proofErr w:type="spellEnd"/>
            <w:r w:rsidRPr="00FD43C7">
              <w:rPr>
                <w:lang w:val="en-US"/>
              </w:rPr>
              <w:t xml:space="preserve"> </w:t>
            </w:r>
            <w:proofErr w:type="spellStart"/>
            <w:r w:rsidRPr="00FD43C7">
              <w:rPr>
                <w:lang w:val="en-US"/>
              </w:rPr>
              <w:t>raporty</w:t>
            </w:r>
            <w:proofErr w:type="spellEnd"/>
            <w:r w:rsidRPr="00FD43C7">
              <w:rPr>
                <w:lang w:val="en-US"/>
              </w:rPr>
              <w:t xml:space="preserve"> weekly/monthly (e</w:t>
            </w:r>
            <w:r w:rsidRPr="00FD43C7">
              <w:rPr>
                <w:lang w:val="en-US"/>
              </w:rPr>
              <w:noBreakHyphen/>
              <w:t>mail).</w:t>
            </w:r>
          </w:p>
        </w:tc>
        <w:tc>
          <w:tcPr>
            <w:tcW w:w="278" w:type="dxa"/>
            <w:noWrap/>
          </w:tcPr>
          <w:p w14:paraId="4D83EE6D" w14:textId="5C3B6A9F" w:rsidR="009B200A" w:rsidRPr="00FD43C7" w:rsidRDefault="009B200A" w:rsidP="0082179B">
            <w:pPr>
              <w:rPr>
                <w:lang w:val="en-US"/>
              </w:rPr>
            </w:pPr>
          </w:p>
        </w:tc>
      </w:tr>
      <w:tr w:rsidR="009B200A" w:rsidRPr="0072106D" w14:paraId="10782DDF" w14:textId="77777777" w:rsidTr="009B200A">
        <w:trPr>
          <w:trHeight w:val="300"/>
        </w:trPr>
        <w:tc>
          <w:tcPr>
            <w:tcW w:w="8784" w:type="dxa"/>
            <w:hideMark/>
          </w:tcPr>
          <w:p w14:paraId="1E7F110D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72106D">
              <w:rPr>
                <w:b/>
                <w:bCs/>
              </w:rPr>
              <w:t>. Wymagania wspólne (on</w:t>
            </w:r>
            <w:r w:rsidRPr="0072106D">
              <w:rPr>
                <w:b/>
                <w:bCs/>
              </w:rPr>
              <w:noBreakHyphen/>
            </w:r>
            <w:proofErr w:type="spellStart"/>
            <w:r w:rsidRPr="0072106D">
              <w:rPr>
                <w:b/>
                <w:bCs/>
              </w:rPr>
              <w:t>prem</w:t>
            </w:r>
            <w:proofErr w:type="spellEnd"/>
            <w:r w:rsidRPr="0072106D">
              <w:rPr>
                <w:rFonts w:ascii="Arial" w:hAnsi="Arial" w:cs="Arial"/>
                <w:b/>
                <w:bCs/>
              </w:rPr>
              <w:t> </w:t>
            </w:r>
            <w:r w:rsidRPr="0072106D">
              <w:rPr>
                <w:b/>
                <w:bCs/>
              </w:rPr>
              <w:t>&amp;</w:t>
            </w:r>
            <w:r w:rsidRPr="0072106D">
              <w:rPr>
                <w:rFonts w:ascii="Arial" w:hAnsi="Arial" w:cs="Arial"/>
                <w:b/>
                <w:bCs/>
              </w:rPr>
              <w:t> </w:t>
            </w:r>
            <w:r w:rsidRPr="0072106D">
              <w:rPr>
                <w:b/>
                <w:bCs/>
              </w:rPr>
              <w:t>SaaS)</w:t>
            </w:r>
          </w:p>
        </w:tc>
        <w:tc>
          <w:tcPr>
            <w:tcW w:w="278" w:type="dxa"/>
            <w:noWrap/>
          </w:tcPr>
          <w:p w14:paraId="0BBDEEA0" w14:textId="6E76391D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581B2989" w14:textId="77777777" w:rsidTr="009B200A">
        <w:trPr>
          <w:trHeight w:val="600"/>
        </w:trPr>
        <w:tc>
          <w:tcPr>
            <w:tcW w:w="8784" w:type="dxa"/>
            <w:hideMark/>
          </w:tcPr>
          <w:p w14:paraId="6D846AE6" w14:textId="77777777" w:rsidR="009B200A" w:rsidRPr="0072106D" w:rsidRDefault="009B200A" w:rsidP="0082179B">
            <w:r w:rsidRPr="0072106D">
              <w:t>1. Aktualizacja bazy testów podatności: ≥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80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000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(on</w:t>
            </w:r>
            <w:r w:rsidRPr="0072106D">
              <w:noBreakHyphen/>
            </w:r>
            <w:proofErr w:type="spellStart"/>
            <w:r w:rsidRPr="0072106D">
              <w:t>prem</w:t>
            </w:r>
            <w:proofErr w:type="spellEnd"/>
            <w:r w:rsidRPr="0072106D">
              <w:t>) i ≥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110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000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(SaaS) – aktualizacje z serwera producenta.</w:t>
            </w:r>
          </w:p>
        </w:tc>
        <w:tc>
          <w:tcPr>
            <w:tcW w:w="278" w:type="dxa"/>
            <w:noWrap/>
          </w:tcPr>
          <w:p w14:paraId="0C05DDD0" w14:textId="487A0831" w:rsidR="009B200A" w:rsidRPr="0072106D" w:rsidRDefault="009B200A" w:rsidP="0082179B"/>
        </w:tc>
      </w:tr>
      <w:tr w:rsidR="009B200A" w:rsidRPr="0072106D" w14:paraId="003117DB" w14:textId="77777777" w:rsidTr="009B200A">
        <w:trPr>
          <w:trHeight w:val="300"/>
        </w:trPr>
        <w:tc>
          <w:tcPr>
            <w:tcW w:w="8784" w:type="dxa"/>
            <w:hideMark/>
          </w:tcPr>
          <w:p w14:paraId="251556B8" w14:textId="77777777" w:rsidR="009B200A" w:rsidRPr="0072106D" w:rsidRDefault="009B200A" w:rsidP="0082179B">
            <w:r w:rsidRPr="0072106D">
              <w:t>2. Integracja z AD/AAD (import użytkowników).</w:t>
            </w:r>
          </w:p>
        </w:tc>
        <w:tc>
          <w:tcPr>
            <w:tcW w:w="278" w:type="dxa"/>
            <w:noWrap/>
          </w:tcPr>
          <w:p w14:paraId="3EACA48A" w14:textId="0C9926FB" w:rsidR="009B200A" w:rsidRPr="0072106D" w:rsidRDefault="009B200A" w:rsidP="0082179B"/>
        </w:tc>
      </w:tr>
      <w:tr w:rsidR="009B200A" w:rsidRPr="0072106D" w14:paraId="39D322B3" w14:textId="77777777" w:rsidTr="009B200A">
        <w:trPr>
          <w:trHeight w:val="300"/>
        </w:trPr>
        <w:tc>
          <w:tcPr>
            <w:tcW w:w="8784" w:type="dxa"/>
            <w:hideMark/>
          </w:tcPr>
          <w:p w14:paraId="766CD83D" w14:textId="77777777" w:rsidR="009B200A" w:rsidRPr="0072106D" w:rsidRDefault="009B200A" w:rsidP="0082179B">
            <w:r w:rsidRPr="0072106D">
              <w:t>3. Centralna konsola Security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Center z jednolitą autoryzacją 2FA, zarządzaniem użytkownikami i rolami.</w:t>
            </w:r>
          </w:p>
        </w:tc>
        <w:tc>
          <w:tcPr>
            <w:tcW w:w="278" w:type="dxa"/>
            <w:noWrap/>
          </w:tcPr>
          <w:p w14:paraId="48B09864" w14:textId="6A79233A" w:rsidR="009B200A" w:rsidRPr="0072106D" w:rsidRDefault="009B200A" w:rsidP="0082179B"/>
        </w:tc>
      </w:tr>
      <w:tr w:rsidR="009B200A" w:rsidRPr="0072106D" w14:paraId="137CF213" w14:textId="77777777" w:rsidTr="009B200A">
        <w:trPr>
          <w:trHeight w:val="300"/>
        </w:trPr>
        <w:tc>
          <w:tcPr>
            <w:tcW w:w="8784" w:type="dxa"/>
            <w:hideMark/>
          </w:tcPr>
          <w:p w14:paraId="73E6F5DB" w14:textId="77777777" w:rsidR="009B200A" w:rsidRPr="0072106D" w:rsidRDefault="009B200A" w:rsidP="0082179B">
            <w:r w:rsidRPr="0072106D">
              <w:t>4. Powiadomienia e</w:t>
            </w:r>
            <w:r w:rsidRPr="0072106D">
              <w:noBreakHyphen/>
              <w:t xml:space="preserve">mail (SMTP wbudowane) + </w:t>
            </w:r>
            <w:proofErr w:type="spellStart"/>
            <w:r w:rsidRPr="0072106D">
              <w:t>Slack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Teams</w:t>
            </w:r>
            <w:proofErr w:type="spellEnd"/>
            <w:r w:rsidRPr="0072106D">
              <w:t xml:space="preserve">, </w:t>
            </w:r>
            <w:proofErr w:type="spellStart"/>
            <w:r w:rsidRPr="0072106D">
              <w:t>Webhooks</w:t>
            </w:r>
            <w:proofErr w:type="spellEnd"/>
            <w:r w:rsidRPr="0072106D">
              <w:t>.</w:t>
            </w:r>
          </w:p>
        </w:tc>
        <w:tc>
          <w:tcPr>
            <w:tcW w:w="278" w:type="dxa"/>
            <w:noWrap/>
          </w:tcPr>
          <w:p w14:paraId="7E72C1AC" w14:textId="4449632D" w:rsidR="009B200A" w:rsidRPr="0072106D" w:rsidRDefault="009B200A" w:rsidP="0082179B"/>
        </w:tc>
      </w:tr>
      <w:tr w:rsidR="009B200A" w:rsidRPr="0072106D" w14:paraId="1B11BEDD" w14:textId="77777777" w:rsidTr="009B200A">
        <w:trPr>
          <w:trHeight w:val="300"/>
        </w:trPr>
        <w:tc>
          <w:tcPr>
            <w:tcW w:w="8784" w:type="dxa"/>
            <w:hideMark/>
          </w:tcPr>
          <w:p w14:paraId="3B5F8FDB" w14:textId="77777777" w:rsidR="009B200A" w:rsidRPr="0072106D" w:rsidRDefault="009B200A" w:rsidP="0082179B">
            <w:r w:rsidRPr="0072106D">
              <w:t>5. REST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API do automatyzacji.</w:t>
            </w:r>
          </w:p>
        </w:tc>
        <w:tc>
          <w:tcPr>
            <w:tcW w:w="278" w:type="dxa"/>
            <w:noWrap/>
          </w:tcPr>
          <w:p w14:paraId="5C1E8CF0" w14:textId="4E6E9FE5" w:rsidR="009B200A" w:rsidRPr="0072106D" w:rsidRDefault="009B200A" w:rsidP="0082179B"/>
        </w:tc>
      </w:tr>
      <w:tr w:rsidR="009B200A" w:rsidRPr="0072106D" w14:paraId="2E6AA4FF" w14:textId="77777777" w:rsidTr="009B200A">
        <w:trPr>
          <w:trHeight w:val="300"/>
        </w:trPr>
        <w:tc>
          <w:tcPr>
            <w:tcW w:w="8784" w:type="dxa"/>
            <w:hideMark/>
          </w:tcPr>
          <w:p w14:paraId="12D3D870" w14:textId="77777777" w:rsidR="009B200A" w:rsidRPr="0072106D" w:rsidRDefault="009B200A" w:rsidP="0082179B">
            <w:r w:rsidRPr="0072106D">
              <w:t>6. Możliwość eksportu logów do zewnętrznego SIEM.</w:t>
            </w:r>
          </w:p>
        </w:tc>
        <w:tc>
          <w:tcPr>
            <w:tcW w:w="278" w:type="dxa"/>
            <w:noWrap/>
          </w:tcPr>
          <w:p w14:paraId="64230459" w14:textId="04F8F946" w:rsidR="009B200A" w:rsidRPr="0072106D" w:rsidRDefault="009B200A" w:rsidP="0082179B"/>
        </w:tc>
      </w:tr>
      <w:tr w:rsidR="009B200A" w:rsidRPr="0072106D" w14:paraId="131042B1" w14:textId="77777777" w:rsidTr="009B200A">
        <w:trPr>
          <w:trHeight w:val="300"/>
        </w:trPr>
        <w:tc>
          <w:tcPr>
            <w:tcW w:w="8784" w:type="dxa"/>
            <w:hideMark/>
          </w:tcPr>
          <w:p w14:paraId="4C489C3C" w14:textId="77777777" w:rsidR="009B200A" w:rsidRPr="0072106D" w:rsidRDefault="009B200A" w:rsidP="0082179B">
            <w:r w:rsidRPr="0072106D">
              <w:t>7. Wszystkie funkcje dostępne przez interfejs webowy PL/EN.</w:t>
            </w:r>
          </w:p>
        </w:tc>
        <w:tc>
          <w:tcPr>
            <w:tcW w:w="278" w:type="dxa"/>
            <w:noWrap/>
          </w:tcPr>
          <w:p w14:paraId="189E7C39" w14:textId="5E7FA72D" w:rsidR="009B200A" w:rsidRPr="0072106D" w:rsidRDefault="009B200A" w:rsidP="0082179B"/>
        </w:tc>
      </w:tr>
      <w:tr w:rsidR="009B200A" w:rsidRPr="0072106D" w14:paraId="7E611250" w14:textId="77777777" w:rsidTr="009B200A">
        <w:trPr>
          <w:trHeight w:val="300"/>
        </w:trPr>
        <w:tc>
          <w:tcPr>
            <w:tcW w:w="8784" w:type="dxa"/>
            <w:hideMark/>
          </w:tcPr>
          <w:p w14:paraId="71DB4BAD" w14:textId="77777777" w:rsidR="009B200A" w:rsidRPr="0072106D" w:rsidRDefault="009B200A" w:rsidP="0082179B">
            <w:r w:rsidRPr="0072106D">
              <w:t xml:space="preserve">8. System </w:t>
            </w:r>
            <w:proofErr w:type="spellStart"/>
            <w:r w:rsidRPr="0072106D">
              <w:t>ticketowy</w:t>
            </w:r>
            <w:proofErr w:type="spellEnd"/>
            <w:r w:rsidRPr="0072106D">
              <w:t xml:space="preserve"> lub integracja z zewnętrznymi systemami.</w:t>
            </w:r>
          </w:p>
        </w:tc>
        <w:tc>
          <w:tcPr>
            <w:tcW w:w="278" w:type="dxa"/>
            <w:noWrap/>
          </w:tcPr>
          <w:p w14:paraId="04F321B7" w14:textId="623D64C1" w:rsidR="009B200A" w:rsidRPr="0072106D" w:rsidRDefault="009B200A" w:rsidP="0082179B"/>
        </w:tc>
      </w:tr>
      <w:tr w:rsidR="009B200A" w:rsidRPr="0072106D" w14:paraId="324CB7AB" w14:textId="77777777" w:rsidTr="009B200A">
        <w:trPr>
          <w:trHeight w:val="300"/>
        </w:trPr>
        <w:tc>
          <w:tcPr>
            <w:tcW w:w="8784" w:type="dxa"/>
            <w:hideMark/>
          </w:tcPr>
          <w:p w14:paraId="6D08870A" w14:textId="77777777" w:rsidR="009B200A" w:rsidRPr="0072106D" w:rsidRDefault="009B200A" w:rsidP="0082179B">
            <w:r w:rsidRPr="0072106D">
              <w:t>9. Zgodność z politykami bezpieczeństwa Zamawiającego; neutralność technologiczna.</w:t>
            </w:r>
          </w:p>
        </w:tc>
        <w:tc>
          <w:tcPr>
            <w:tcW w:w="278" w:type="dxa"/>
            <w:noWrap/>
          </w:tcPr>
          <w:p w14:paraId="7B316DC2" w14:textId="684F202B" w:rsidR="009B200A" w:rsidRPr="0072106D" w:rsidRDefault="009B200A" w:rsidP="0082179B"/>
        </w:tc>
      </w:tr>
      <w:tr w:rsidR="009B200A" w:rsidRPr="0072106D" w14:paraId="5E2F1055" w14:textId="77777777" w:rsidTr="009B200A">
        <w:trPr>
          <w:trHeight w:val="300"/>
        </w:trPr>
        <w:tc>
          <w:tcPr>
            <w:tcW w:w="8784" w:type="dxa"/>
            <w:hideMark/>
          </w:tcPr>
          <w:p w14:paraId="442EEF44" w14:textId="77777777" w:rsidR="009B200A" w:rsidRPr="0072106D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72106D">
              <w:rPr>
                <w:b/>
                <w:bCs/>
              </w:rPr>
              <w:t>. Gwarancja i wsparcie</w:t>
            </w:r>
          </w:p>
        </w:tc>
        <w:tc>
          <w:tcPr>
            <w:tcW w:w="278" w:type="dxa"/>
            <w:noWrap/>
          </w:tcPr>
          <w:p w14:paraId="579DDCDE" w14:textId="3E920C94" w:rsidR="009B200A" w:rsidRPr="0072106D" w:rsidRDefault="009B200A" w:rsidP="0082179B">
            <w:pPr>
              <w:rPr>
                <w:b/>
                <w:bCs/>
              </w:rPr>
            </w:pPr>
          </w:p>
        </w:tc>
      </w:tr>
      <w:tr w:rsidR="009B200A" w:rsidRPr="0072106D" w14:paraId="6F9187DB" w14:textId="77777777" w:rsidTr="009B200A">
        <w:trPr>
          <w:trHeight w:val="300"/>
        </w:trPr>
        <w:tc>
          <w:tcPr>
            <w:tcW w:w="8784" w:type="dxa"/>
            <w:hideMark/>
          </w:tcPr>
          <w:p w14:paraId="4E9264FE" w14:textId="77777777" w:rsidR="009B200A" w:rsidRPr="0072106D" w:rsidRDefault="009B200A" w:rsidP="0082179B">
            <w:r w:rsidRPr="0072106D">
              <w:t>Wsparcie producenta min.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12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mies.</w:t>
            </w:r>
          </w:p>
        </w:tc>
        <w:tc>
          <w:tcPr>
            <w:tcW w:w="278" w:type="dxa"/>
            <w:noWrap/>
          </w:tcPr>
          <w:p w14:paraId="6139557D" w14:textId="03F96662" w:rsidR="009B200A" w:rsidRPr="0072106D" w:rsidRDefault="009B200A" w:rsidP="0082179B"/>
        </w:tc>
      </w:tr>
      <w:tr w:rsidR="009B200A" w:rsidRPr="0072106D" w14:paraId="26370A5F" w14:textId="77777777" w:rsidTr="009B200A">
        <w:trPr>
          <w:trHeight w:val="300"/>
        </w:trPr>
        <w:tc>
          <w:tcPr>
            <w:tcW w:w="8784" w:type="dxa"/>
            <w:hideMark/>
          </w:tcPr>
          <w:p w14:paraId="3D15C888" w14:textId="77777777" w:rsidR="009B200A" w:rsidRPr="0072106D" w:rsidRDefault="009B200A" w:rsidP="0082179B">
            <w:r w:rsidRPr="0072106D">
              <w:t>Dostęp do aktualizacji bazy podatności i nowych szablonów kampanii.</w:t>
            </w:r>
          </w:p>
        </w:tc>
        <w:tc>
          <w:tcPr>
            <w:tcW w:w="278" w:type="dxa"/>
            <w:noWrap/>
          </w:tcPr>
          <w:p w14:paraId="07BAD982" w14:textId="11D95E33" w:rsidR="009B200A" w:rsidRPr="0072106D" w:rsidRDefault="009B200A" w:rsidP="0082179B"/>
        </w:tc>
      </w:tr>
      <w:tr w:rsidR="009B200A" w:rsidRPr="0072106D" w14:paraId="3308D02A" w14:textId="77777777" w:rsidTr="009B200A">
        <w:trPr>
          <w:trHeight w:val="300"/>
        </w:trPr>
        <w:tc>
          <w:tcPr>
            <w:tcW w:w="8784" w:type="dxa"/>
            <w:hideMark/>
          </w:tcPr>
          <w:p w14:paraId="2895B68E" w14:textId="77777777" w:rsidR="009B200A" w:rsidRPr="0072106D" w:rsidRDefault="009B200A" w:rsidP="0082179B">
            <w:r w:rsidRPr="0072106D">
              <w:t>Kanały: portal, e</w:t>
            </w:r>
            <w:r w:rsidRPr="0072106D">
              <w:noBreakHyphen/>
              <w:t>mail, telefon; czas reakcji w następnym dniu roboczym</w:t>
            </w:r>
          </w:p>
        </w:tc>
        <w:tc>
          <w:tcPr>
            <w:tcW w:w="278" w:type="dxa"/>
            <w:noWrap/>
          </w:tcPr>
          <w:p w14:paraId="12892979" w14:textId="5AFF7E87" w:rsidR="009B200A" w:rsidRPr="0072106D" w:rsidRDefault="009B200A" w:rsidP="0082179B"/>
        </w:tc>
      </w:tr>
      <w:tr w:rsidR="009B200A" w:rsidRPr="0072106D" w14:paraId="40EF72A5" w14:textId="77777777" w:rsidTr="009B200A">
        <w:trPr>
          <w:trHeight w:val="300"/>
        </w:trPr>
        <w:tc>
          <w:tcPr>
            <w:tcW w:w="8784" w:type="dxa"/>
            <w:hideMark/>
          </w:tcPr>
          <w:p w14:paraId="7426A07D" w14:textId="77777777" w:rsidR="009B200A" w:rsidRPr="0072106D" w:rsidRDefault="009B200A" w:rsidP="0082179B">
            <w:r w:rsidRPr="0072106D">
              <w:t>Dokumentacja PL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/</w:t>
            </w:r>
            <w:r w:rsidRPr="0072106D">
              <w:rPr>
                <w:rFonts w:ascii="Arial" w:hAnsi="Arial" w:cs="Arial"/>
              </w:rPr>
              <w:t> </w:t>
            </w:r>
            <w:r w:rsidRPr="0072106D">
              <w:t>EN.</w:t>
            </w:r>
          </w:p>
        </w:tc>
        <w:tc>
          <w:tcPr>
            <w:tcW w:w="278" w:type="dxa"/>
            <w:noWrap/>
          </w:tcPr>
          <w:p w14:paraId="08E7D552" w14:textId="16A5DD22" w:rsidR="009B200A" w:rsidRPr="0072106D" w:rsidRDefault="009B200A" w:rsidP="0082179B"/>
        </w:tc>
      </w:tr>
    </w:tbl>
    <w:p w14:paraId="3D0E0533" w14:textId="77777777" w:rsidR="009B200A" w:rsidRDefault="009B200A" w:rsidP="009B200A"/>
    <w:p w14:paraId="5DEA4686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5835F9" w14:paraId="48127495" w14:textId="77777777" w:rsidTr="0082179B">
        <w:trPr>
          <w:trHeight w:val="300"/>
        </w:trPr>
        <w:tc>
          <w:tcPr>
            <w:tcW w:w="9062" w:type="dxa"/>
            <w:gridSpan w:val="2"/>
          </w:tcPr>
          <w:p w14:paraId="7FA06A14" w14:textId="77777777" w:rsidR="009B200A" w:rsidRPr="00D9360B" w:rsidRDefault="009B200A" w:rsidP="0082179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V. </w:t>
            </w:r>
            <w:r w:rsidRPr="00D9360B">
              <w:rPr>
                <w:b/>
                <w:bCs/>
                <w:sz w:val="32"/>
                <w:szCs w:val="32"/>
              </w:rPr>
              <w:t>Serwer</w:t>
            </w:r>
          </w:p>
        </w:tc>
      </w:tr>
      <w:tr w:rsidR="009B200A" w:rsidRPr="005835F9" w14:paraId="409809F6" w14:textId="77777777" w:rsidTr="009B200A">
        <w:trPr>
          <w:trHeight w:val="300"/>
        </w:trPr>
        <w:tc>
          <w:tcPr>
            <w:tcW w:w="8784" w:type="dxa"/>
            <w:hideMark/>
          </w:tcPr>
          <w:p w14:paraId="070F4097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1. Opis ogólny przedmiotu zamówienia</w:t>
            </w:r>
          </w:p>
        </w:tc>
        <w:tc>
          <w:tcPr>
            <w:tcW w:w="278" w:type="dxa"/>
            <w:noWrap/>
          </w:tcPr>
          <w:p w14:paraId="6F2D86C4" w14:textId="74211DE4" w:rsidR="009B200A" w:rsidRPr="005835F9" w:rsidRDefault="009B200A" w:rsidP="0082179B"/>
        </w:tc>
      </w:tr>
      <w:tr w:rsidR="009B200A" w:rsidRPr="005835F9" w14:paraId="5CE98FF5" w14:textId="77777777" w:rsidTr="009B200A">
        <w:trPr>
          <w:trHeight w:val="1200"/>
        </w:trPr>
        <w:tc>
          <w:tcPr>
            <w:tcW w:w="8784" w:type="dxa"/>
            <w:hideMark/>
          </w:tcPr>
          <w:p w14:paraId="23C2E67B" w14:textId="77777777" w:rsidR="009B200A" w:rsidRDefault="009B200A" w:rsidP="0082179B">
            <w:r w:rsidRPr="005835F9">
              <w:t>Przedmiotem zamówienia jest dostawa, instalacja i konfiguracja serwera klasy enterprise do pracy w środowisku szafy RACK 19" 2U wraz z oprogramowaniem do zarządzania oraz monitorowania infrastruktury serwerowej i pamięci masowych, spełniającego wysokie wymagania w zakresie bezpieczeństwa, niezawodności, certyfikacji oraz wsparcia serwisowego.</w:t>
            </w:r>
          </w:p>
          <w:p w14:paraId="0710B46F" w14:textId="77777777" w:rsidR="009B200A" w:rsidRDefault="009B200A" w:rsidP="0082179B"/>
          <w:p w14:paraId="26E6BF32" w14:textId="77777777" w:rsidR="009B200A" w:rsidRPr="00C1579E" w:rsidRDefault="009B200A" w:rsidP="0082179B">
            <w:pPr>
              <w:rPr>
                <w:b/>
                <w:bCs/>
              </w:rPr>
            </w:pPr>
            <w:r w:rsidRPr="00C1579E">
              <w:rPr>
                <w:b/>
                <w:bCs/>
              </w:rPr>
              <w:t>WYMAGANA ILOŚĆ: 1</w:t>
            </w:r>
          </w:p>
        </w:tc>
        <w:tc>
          <w:tcPr>
            <w:tcW w:w="278" w:type="dxa"/>
            <w:noWrap/>
          </w:tcPr>
          <w:p w14:paraId="7D41B5D4" w14:textId="3584AB0A" w:rsidR="009B200A" w:rsidRPr="005835F9" w:rsidRDefault="009B200A" w:rsidP="0082179B"/>
        </w:tc>
      </w:tr>
      <w:tr w:rsidR="009B200A" w:rsidRPr="005835F9" w14:paraId="72C7BEF1" w14:textId="77777777" w:rsidTr="009B200A">
        <w:trPr>
          <w:trHeight w:val="300"/>
        </w:trPr>
        <w:tc>
          <w:tcPr>
            <w:tcW w:w="8784" w:type="dxa"/>
            <w:hideMark/>
          </w:tcPr>
          <w:p w14:paraId="07449348" w14:textId="77777777" w:rsidR="009B200A" w:rsidRPr="004B1185" w:rsidRDefault="009B200A" w:rsidP="0082179B">
            <w:pPr>
              <w:rPr>
                <w:b/>
                <w:bCs/>
              </w:rPr>
            </w:pPr>
            <w:r w:rsidRPr="004B1185">
              <w:rPr>
                <w:b/>
                <w:bCs/>
              </w:rPr>
              <w:t>a. Oferowane rozwiązanie</w:t>
            </w:r>
          </w:p>
        </w:tc>
        <w:tc>
          <w:tcPr>
            <w:tcW w:w="278" w:type="dxa"/>
            <w:noWrap/>
          </w:tcPr>
          <w:p w14:paraId="6CD2EC7F" w14:textId="3DA2782C" w:rsidR="009B200A" w:rsidRPr="005835F9" w:rsidRDefault="009B200A" w:rsidP="0082179B"/>
        </w:tc>
      </w:tr>
      <w:tr w:rsidR="009B200A" w:rsidRPr="005835F9" w14:paraId="0DFFC48A" w14:textId="77777777" w:rsidTr="009B200A">
        <w:trPr>
          <w:trHeight w:val="300"/>
        </w:trPr>
        <w:tc>
          <w:tcPr>
            <w:tcW w:w="8784" w:type="dxa"/>
            <w:hideMark/>
          </w:tcPr>
          <w:p w14:paraId="73F518A9" w14:textId="77777777" w:rsidR="009B200A" w:rsidRPr="004B1185" w:rsidRDefault="009B200A" w:rsidP="0082179B">
            <w:pPr>
              <w:rPr>
                <w:b/>
                <w:bCs/>
              </w:rPr>
            </w:pPr>
            <w:r w:rsidRPr="004B1185">
              <w:rPr>
                <w:b/>
                <w:bCs/>
              </w:rPr>
              <w:t>b. Oferowana ilość</w:t>
            </w:r>
          </w:p>
        </w:tc>
        <w:tc>
          <w:tcPr>
            <w:tcW w:w="278" w:type="dxa"/>
            <w:noWrap/>
          </w:tcPr>
          <w:p w14:paraId="1CC00801" w14:textId="1CE90C26" w:rsidR="009B200A" w:rsidRPr="005835F9" w:rsidRDefault="009B200A" w:rsidP="0082179B"/>
        </w:tc>
      </w:tr>
      <w:tr w:rsidR="009B200A" w:rsidRPr="005835F9" w14:paraId="3A8C4419" w14:textId="77777777" w:rsidTr="009B200A">
        <w:trPr>
          <w:trHeight w:val="300"/>
        </w:trPr>
        <w:tc>
          <w:tcPr>
            <w:tcW w:w="8784" w:type="dxa"/>
            <w:hideMark/>
          </w:tcPr>
          <w:p w14:paraId="2823A220" w14:textId="77777777" w:rsidR="009B200A" w:rsidRPr="005835F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835F9">
              <w:rPr>
                <w:b/>
                <w:bCs/>
              </w:rPr>
              <w:t>. Opis przedmiotowy</w:t>
            </w:r>
          </w:p>
        </w:tc>
        <w:tc>
          <w:tcPr>
            <w:tcW w:w="278" w:type="dxa"/>
            <w:noWrap/>
          </w:tcPr>
          <w:p w14:paraId="7A0F5DBE" w14:textId="3383D151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2EE9ABCE" w14:textId="77777777" w:rsidTr="009B200A">
        <w:trPr>
          <w:trHeight w:val="300"/>
        </w:trPr>
        <w:tc>
          <w:tcPr>
            <w:tcW w:w="8784" w:type="dxa"/>
            <w:hideMark/>
          </w:tcPr>
          <w:p w14:paraId="321D5983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Obudowa i chłodzenie:</w:t>
            </w:r>
          </w:p>
        </w:tc>
        <w:tc>
          <w:tcPr>
            <w:tcW w:w="278" w:type="dxa"/>
            <w:noWrap/>
          </w:tcPr>
          <w:p w14:paraId="2AFFB5AE" w14:textId="6301DD27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7E7D63C4" w14:textId="77777777" w:rsidTr="009B200A">
        <w:trPr>
          <w:trHeight w:val="300"/>
        </w:trPr>
        <w:tc>
          <w:tcPr>
            <w:tcW w:w="8784" w:type="dxa"/>
            <w:hideMark/>
          </w:tcPr>
          <w:p w14:paraId="5570BE46" w14:textId="77777777" w:rsidR="009B200A" w:rsidRPr="005835F9" w:rsidRDefault="009B200A" w:rsidP="0082179B">
            <w:r w:rsidRPr="005835F9">
              <w:t>·         serwerowa do montażu w szafie RACK 19"  wielkości 2U</w:t>
            </w:r>
          </w:p>
        </w:tc>
        <w:tc>
          <w:tcPr>
            <w:tcW w:w="278" w:type="dxa"/>
            <w:noWrap/>
            <w:hideMark/>
          </w:tcPr>
          <w:p w14:paraId="6140655C" w14:textId="598DFB01" w:rsidR="009B200A" w:rsidRPr="005835F9" w:rsidRDefault="009B200A" w:rsidP="0082179B"/>
        </w:tc>
      </w:tr>
      <w:tr w:rsidR="009B200A" w:rsidRPr="005835F9" w14:paraId="7A64F2C0" w14:textId="77777777" w:rsidTr="009B200A">
        <w:trPr>
          <w:trHeight w:val="810"/>
        </w:trPr>
        <w:tc>
          <w:tcPr>
            <w:tcW w:w="8784" w:type="dxa"/>
            <w:hideMark/>
          </w:tcPr>
          <w:p w14:paraId="2B69653E" w14:textId="77777777" w:rsidR="009B200A" w:rsidRPr="005835F9" w:rsidRDefault="009B200A" w:rsidP="0082179B">
            <w:r w:rsidRPr="005835F9">
              <w:lastRenderedPageBreak/>
              <w:t xml:space="preserve">·         Obudowa powinna posiadać panel LCD umieszczony na froncie obudowy i pozwalający jednoznacznie stwierdzić czy system działa poprawnie i pokazujący podstawowe stany działania serwera (umożliwiający wyświetlenie informacji o stanie procesora, pamięci, dysków, </w:t>
            </w:r>
            <w:proofErr w:type="spellStart"/>
            <w:r w:rsidRPr="005835F9">
              <w:t>BIOS’u</w:t>
            </w:r>
            <w:proofErr w:type="spellEnd"/>
            <w:r w:rsidRPr="005835F9">
              <w:t>, zasilaniu oraz temperaturze).</w:t>
            </w:r>
          </w:p>
        </w:tc>
        <w:tc>
          <w:tcPr>
            <w:tcW w:w="278" w:type="dxa"/>
            <w:noWrap/>
          </w:tcPr>
          <w:p w14:paraId="055DCBED" w14:textId="36E34D66" w:rsidR="009B200A" w:rsidRPr="005835F9" w:rsidRDefault="009B200A" w:rsidP="0082179B"/>
        </w:tc>
      </w:tr>
      <w:tr w:rsidR="009B200A" w:rsidRPr="005835F9" w14:paraId="11C0CA01" w14:textId="77777777" w:rsidTr="009B200A">
        <w:trPr>
          <w:trHeight w:val="300"/>
        </w:trPr>
        <w:tc>
          <w:tcPr>
            <w:tcW w:w="8784" w:type="dxa"/>
            <w:hideMark/>
          </w:tcPr>
          <w:p w14:paraId="0DC19DAC" w14:textId="77777777" w:rsidR="009B200A" w:rsidRPr="005835F9" w:rsidRDefault="009B200A" w:rsidP="0082179B">
            <w:bookmarkStart w:id="1" w:name="RANGE!A13"/>
            <w:r w:rsidRPr="005835F9">
              <w:t xml:space="preserve">·         Obudowa z możliwością wyposażenia w kartę do bezpośredniej komunikacji z  urządzeniem mobilnym. </w:t>
            </w:r>
            <w:bookmarkEnd w:id="1"/>
          </w:p>
        </w:tc>
        <w:tc>
          <w:tcPr>
            <w:tcW w:w="278" w:type="dxa"/>
            <w:noWrap/>
          </w:tcPr>
          <w:p w14:paraId="57CA94F1" w14:textId="277ECDEF" w:rsidR="009B200A" w:rsidRPr="005835F9" w:rsidRDefault="009B200A" w:rsidP="0082179B"/>
        </w:tc>
      </w:tr>
      <w:tr w:rsidR="009B200A" w:rsidRPr="005835F9" w14:paraId="67E41C17" w14:textId="77777777" w:rsidTr="009B200A">
        <w:trPr>
          <w:trHeight w:val="540"/>
        </w:trPr>
        <w:tc>
          <w:tcPr>
            <w:tcW w:w="8784" w:type="dxa"/>
            <w:hideMark/>
          </w:tcPr>
          <w:p w14:paraId="2C1243C8" w14:textId="77777777" w:rsidR="009B200A" w:rsidRPr="005835F9" w:rsidRDefault="009B200A" w:rsidP="0082179B">
            <w:r w:rsidRPr="005835F9">
              <w:t>·        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278" w:type="dxa"/>
            <w:noWrap/>
          </w:tcPr>
          <w:p w14:paraId="53BF2B11" w14:textId="46AF0B63" w:rsidR="009B200A" w:rsidRPr="005835F9" w:rsidRDefault="009B200A" w:rsidP="0082179B"/>
        </w:tc>
      </w:tr>
      <w:tr w:rsidR="009B200A" w:rsidRPr="005835F9" w14:paraId="4BA8F321" w14:textId="77777777" w:rsidTr="009B200A">
        <w:trPr>
          <w:trHeight w:val="300"/>
        </w:trPr>
        <w:tc>
          <w:tcPr>
            <w:tcW w:w="8784" w:type="dxa"/>
            <w:hideMark/>
          </w:tcPr>
          <w:p w14:paraId="3516944B" w14:textId="77777777" w:rsidR="009B200A" w:rsidRPr="005835F9" w:rsidRDefault="009B200A" w:rsidP="0082179B">
            <w:r w:rsidRPr="005835F9">
              <w:t>·         W obudowie powinien być zainstalowany zestaw redundantnych wentylatorów.</w:t>
            </w:r>
          </w:p>
        </w:tc>
        <w:tc>
          <w:tcPr>
            <w:tcW w:w="278" w:type="dxa"/>
            <w:noWrap/>
          </w:tcPr>
          <w:p w14:paraId="3E43D757" w14:textId="4454AC55" w:rsidR="009B200A" w:rsidRPr="005835F9" w:rsidRDefault="009B200A" w:rsidP="0082179B"/>
        </w:tc>
      </w:tr>
      <w:tr w:rsidR="009B200A" w:rsidRPr="005835F9" w14:paraId="7535F535" w14:textId="77777777" w:rsidTr="009B200A">
        <w:trPr>
          <w:trHeight w:val="300"/>
        </w:trPr>
        <w:tc>
          <w:tcPr>
            <w:tcW w:w="8784" w:type="dxa"/>
            <w:hideMark/>
          </w:tcPr>
          <w:p w14:paraId="2B84209E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Płyta główna i chipset:</w:t>
            </w:r>
          </w:p>
        </w:tc>
        <w:tc>
          <w:tcPr>
            <w:tcW w:w="278" w:type="dxa"/>
            <w:noWrap/>
          </w:tcPr>
          <w:p w14:paraId="06E408E5" w14:textId="7F640AC6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4E0D2A0E" w14:textId="77777777" w:rsidTr="009B200A">
        <w:trPr>
          <w:trHeight w:val="300"/>
        </w:trPr>
        <w:tc>
          <w:tcPr>
            <w:tcW w:w="8784" w:type="dxa"/>
            <w:hideMark/>
          </w:tcPr>
          <w:p w14:paraId="320CDF0D" w14:textId="77777777" w:rsidR="009B200A" w:rsidRPr="005835F9" w:rsidRDefault="009B200A" w:rsidP="0082179B">
            <w:r w:rsidRPr="005835F9">
              <w:t>·         Płyta główna z możliwością zainstalowania jednego procesora</w:t>
            </w:r>
          </w:p>
        </w:tc>
        <w:tc>
          <w:tcPr>
            <w:tcW w:w="278" w:type="dxa"/>
            <w:noWrap/>
          </w:tcPr>
          <w:p w14:paraId="32D5C5AC" w14:textId="3BFE3C3A" w:rsidR="009B200A" w:rsidRPr="005835F9" w:rsidRDefault="009B200A" w:rsidP="0082179B"/>
        </w:tc>
      </w:tr>
      <w:tr w:rsidR="009B200A" w:rsidRPr="005835F9" w14:paraId="7676A68D" w14:textId="77777777" w:rsidTr="009B200A">
        <w:trPr>
          <w:trHeight w:val="300"/>
        </w:trPr>
        <w:tc>
          <w:tcPr>
            <w:tcW w:w="8784" w:type="dxa"/>
            <w:hideMark/>
          </w:tcPr>
          <w:p w14:paraId="6A133B5E" w14:textId="77777777" w:rsidR="009B200A" w:rsidRPr="005835F9" w:rsidRDefault="009B200A" w:rsidP="0082179B">
            <w:r w:rsidRPr="005835F9">
              <w:t xml:space="preserve">·         Płyta główna musi być zaprojektowana przez producenta serwera i oznaczona jego znakiem firmowym. </w:t>
            </w:r>
          </w:p>
        </w:tc>
        <w:tc>
          <w:tcPr>
            <w:tcW w:w="278" w:type="dxa"/>
            <w:noWrap/>
          </w:tcPr>
          <w:p w14:paraId="7ED96EA5" w14:textId="23593EEF" w:rsidR="009B200A" w:rsidRPr="005835F9" w:rsidRDefault="009B200A" w:rsidP="0082179B"/>
        </w:tc>
      </w:tr>
      <w:tr w:rsidR="009B200A" w:rsidRPr="005835F9" w14:paraId="12BBC422" w14:textId="77777777" w:rsidTr="009B200A">
        <w:trPr>
          <w:trHeight w:val="540"/>
        </w:trPr>
        <w:tc>
          <w:tcPr>
            <w:tcW w:w="8784" w:type="dxa"/>
            <w:hideMark/>
          </w:tcPr>
          <w:p w14:paraId="40E05DBE" w14:textId="77777777" w:rsidR="009B200A" w:rsidRPr="005835F9" w:rsidRDefault="009B200A" w:rsidP="0082179B">
            <w:r w:rsidRPr="005835F9">
              <w:t>·         musi być wyposażona w zaimplementowane sprzętowo mechanizmy kryptograficzne poświadczające integralność oprogramowania BIOS (Root of Trust),</w:t>
            </w:r>
          </w:p>
        </w:tc>
        <w:tc>
          <w:tcPr>
            <w:tcW w:w="278" w:type="dxa"/>
            <w:noWrap/>
          </w:tcPr>
          <w:p w14:paraId="7A7918DD" w14:textId="31D023B4" w:rsidR="009B200A" w:rsidRPr="005835F9" w:rsidRDefault="009B200A" w:rsidP="0082179B"/>
        </w:tc>
      </w:tr>
      <w:tr w:rsidR="009B200A" w:rsidRPr="005835F9" w14:paraId="4CF52625" w14:textId="77777777" w:rsidTr="009B200A">
        <w:trPr>
          <w:trHeight w:val="540"/>
        </w:trPr>
        <w:tc>
          <w:tcPr>
            <w:tcW w:w="8784" w:type="dxa"/>
            <w:hideMark/>
          </w:tcPr>
          <w:p w14:paraId="48600AEB" w14:textId="77777777" w:rsidR="009B200A" w:rsidRPr="005835F9" w:rsidRDefault="009B200A" w:rsidP="0082179B">
            <w:r w:rsidRPr="005835F9">
              <w:t>·         Musi umożliwiać utworzenie bezpiecznego profilu w oparciu o konfigurację sprzętową oraz o konfigurację wewnętrznego oprogramowania komponentów serwera.</w:t>
            </w:r>
          </w:p>
        </w:tc>
        <w:tc>
          <w:tcPr>
            <w:tcW w:w="278" w:type="dxa"/>
            <w:noWrap/>
          </w:tcPr>
          <w:p w14:paraId="278FA68D" w14:textId="18F671CE" w:rsidR="009B200A" w:rsidRPr="005835F9" w:rsidRDefault="009B200A" w:rsidP="0082179B"/>
        </w:tc>
      </w:tr>
      <w:tr w:rsidR="009B200A" w:rsidRPr="005835F9" w14:paraId="6F522A7F" w14:textId="77777777" w:rsidTr="009B200A">
        <w:trPr>
          <w:trHeight w:val="300"/>
        </w:trPr>
        <w:tc>
          <w:tcPr>
            <w:tcW w:w="8784" w:type="dxa"/>
            <w:hideMark/>
          </w:tcPr>
          <w:p w14:paraId="73C538BF" w14:textId="77777777" w:rsidR="009B200A" w:rsidRPr="005835F9" w:rsidRDefault="009B200A" w:rsidP="0082179B">
            <w:r w:rsidRPr="005835F9">
              <w:t>·         Zintegrowany z płytą główną moduł TPM w wersji co najmniej 2.0</w:t>
            </w:r>
          </w:p>
        </w:tc>
        <w:tc>
          <w:tcPr>
            <w:tcW w:w="278" w:type="dxa"/>
            <w:noWrap/>
          </w:tcPr>
          <w:p w14:paraId="701EF962" w14:textId="4178B544" w:rsidR="009B200A" w:rsidRPr="005835F9" w:rsidRDefault="009B200A" w:rsidP="0082179B"/>
        </w:tc>
      </w:tr>
      <w:tr w:rsidR="009B200A" w:rsidRPr="005835F9" w14:paraId="1643FCCC" w14:textId="77777777" w:rsidTr="009B200A">
        <w:trPr>
          <w:trHeight w:val="300"/>
        </w:trPr>
        <w:tc>
          <w:tcPr>
            <w:tcW w:w="8784" w:type="dxa"/>
            <w:hideMark/>
          </w:tcPr>
          <w:p w14:paraId="3E353AC1" w14:textId="77777777" w:rsidR="009B200A" w:rsidRPr="005835F9" w:rsidRDefault="009B200A" w:rsidP="0082179B">
            <w:r w:rsidRPr="005835F9">
              <w:t>·         Dedykowany przez producenta procesora do pracy w serwerach</w:t>
            </w:r>
          </w:p>
        </w:tc>
        <w:tc>
          <w:tcPr>
            <w:tcW w:w="278" w:type="dxa"/>
            <w:noWrap/>
          </w:tcPr>
          <w:p w14:paraId="1B1BD841" w14:textId="4ECECBD7" w:rsidR="009B200A" w:rsidRPr="005835F9" w:rsidRDefault="009B200A" w:rsidP="0082179B"/>
        </w:tc>
      </w:tr>
      <w:tr w:rsidR="009B200A" w:rsidRPr="005835F9" w14:paraId="68F62660" w14:textId="77777777" w:rsidTr="009B200A">
        <w:trPr>
          <w:trHeight w:val="300"/>
        </w:trPr>
        <w:tc>
          <w:tcPr>
            <w:tcW w:w="8784" w:type="dxa"/>
            <w:hideMark/>
          </w:tcPr>
          <w:p w14:paraId="4945E704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Zasilanie:</w:t>
            </w:r>
          </w:p>
        </w:tc>
        <w:tc>
          <w:tcPr>
            <w:tcW w:w="278" w:type="dxa"/>
            <w:noWrap/>
          </w:tcPr>
          <w:p w14:paraId="19BC542E" w14:textId="6E6EE4A6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651BE41D" w14:textId="77777777" w:rsidTr="009B200A">
        <w:trPr>
          <w:trHeight w:val="540"/>
        </w:trPr>
        <w:tc>
          <w:tcPr>
            <w:tcW w:w="8784" w:type="dxa"/>
            <w:hideMark/>
          </w:tcPr>
          <w:p w14:paraId="462B1D85" w14:textId="77777777" w:rsidR="009B200A" w:rsidRPr="005835F9" w:rsidRDefault="009B200A" w:rsidP="0082179B">
            <w:r w:rsidRPr="005835F9">
              <w:t xml:space="preserve">·         W obudowie powinien być </w:t>
            </w:r>
            <w:proofErr w:type="spellStart"/>
            <w:r w:rsidRPr="005835F9">
              <w:t>zaistalowany</w:t>
            </w:r>
            <w:proofErr w:type="spellEnd"/>
            <w:r w:rsidRPr="005835F9">
              <w:t xml:space="preserve"> zestaw redundantnych zasilaczy o mocy co najmniej 700W w standardzie </w:t>
            </w:r>
            <w:proofErr w:type="spellStart"/>
            <w:r w:rsidRPr="005835F9">
              <w:t>Titanium</w:t>
            </w:r>
            <w:proofErr w:type="spellEnd"/>
            <w:r w:rsidRPr="005835F9">
              <w:t xml:space="preserve"> każdy wymienialnych podczas pracy</w:t>
            </w:r>
          </w:p>
        </w:tc>
        <w:tc>
          <w:tcPr>
            <w:tcW w:w="278" w:type="dxa"/>
            <w:noWrap/>
          </w:tcPr>
          <w:p w14:paraId="7F185FB0" w14:textId="2F46A393" w:rsidR="009B200A" w:rsidRPr="005835F9" w:rsidRDefault="009B200A" w:rsidP="0082179B"/>
        </w:tc>
      </w:tr>
      <w:tr w:rsidR="009B200A" w:rsidRPr="005835F9" w14:paraId="2AB8DE17" w14:textId="77777777" w:rsidTr="009B200A">
        <w:trPr>
          <w:trHeight w:val="300"/>
        </w:trPr>
        <w:tc>
          <w:tcPr>
            <w:tcW w:w="8784" w:type="dxa"/>
            <w:hideMark/>
          </w:tcPr>
          <w:p w14:paraId="7A0B0C11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Procesor i RAM:</w:t>
            </w:r>
          </w:p>
        </w:tc>
        <w:tc>
          <w:tcPr>
            <w:tcW w:w="278" w:type="dxa"/>
            <w:noWrap/>
          </w:tcPr>
          <w:p w14:paraId="14DAD8B9" w14:textId="43FE0E33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735F6219" w14:textId="77777777" w:rsidTr="009B200A">
        <w:trPr>
          <w:trHeight w:val="900"/>
        </w:trPr>
        <w:tc>
          <w:tcPr>
            <w:tcW w:w="8784" w:type="dxa"/>
            <w:hideMark/>
          </w:tcPr>
          <w:p w14:paraId="112CEAA1" w14:textId="77777777" w:rsidR="009B200A" w:rsidRPr="000769F3" w:rsidRDefault="006C70F4" w:rsidP="0082179B">
            <w:hyperlink r:id="rId9" w:history="1">
              <w:r w:rsidR="009B200A" w:rsidRPr="000769F3">
                <w:rPr>
                  <w:rStyle w:val="Hipercze"/>
                </w:rPr>
                <w:t>·         Procesor  z uwagi na licencjonowanie posiadający dokładnie 16 rdzeni działając co najmniej z częstotliwością 3GHz i dający w teście Passmark dostępnym na stronie https://www.cpubenchmark.net/ wynik nie mniejszy niż 43 000 .</w:t>
              </w:r>
            </w:hyperlink>
          </w:p>
          <w:p w14:paraId="0331E6E7" w14:textId="77777777" w:rsidR="009B200A" w:rsidRPr="000769F3" w:rsidRDefault="009B200A" w:rsidP="0082179B">
            <w:r w:rsidRPr="000769F3">
              <w:t>(nie ma obowiązku dołączenia do oferty wyniku testu).</w:t>
            </w:r>
          </w:p>
        </w:tc>
        <w:tc>
          <w:tcPr>
            <w:tcW w:w="278" w:type="dxa"/>
            <w:noWrap/>
          </w:tcPr>
          <w:p w14:paraId="2C73D92D" w14:textId="0473A587" w:rsidR="009B200A" w:rsidRPr="005835F9" w:rsidRDefault="009B200A" w:rsidP="0082179B">
            <w:pPr>
              <w:rPr>
                <w:u w:val="single"/>
              </w:rPr>
            </w:pPr>
          </w:p>
        </w:tc>
      </w:tr>
      <w:tr w:rsidR="009B200A" w:rsidRPr="005835F9" w14:paraId="393D5BD5" w14:textId="77777777" w:rsidTr="009B200A">
        <w:trPr>
          <w:trHeight w:val="540"/>
        </w:trPr>
        <w:tc>
          <w:tcPr>
            <w:tcW w:w="8784" w:type="dxa"/>
            <w:hideMark/>
          </w:tcPr>
          <w:p w14:paraId="2D434641" w14:textId="77777777" w:rsidR="009B200A" w:rsidRPr="005835F9" w:rsidRDefault="009B200A" w:rsidP="0082179B">
            <w:r w:rsidRPr="005835F9">
              <w:t>·         Na płycie głównej powinno znajdować się minimum 12 slotów przeznaczonych do instalacji pamięci taktowaną przynajmniej z częstotliwością 5600MT/s przy użyciu odpowiednich procesorów.</w:t>
            </w:r>
          </w:p>
        </w:tc>
        <w:tc>
          <w:tcPr>
            <w:tcW w:w="278" w:type="dxa"/>
            <w:noWrap/>
          </w:tcPr>
          <w:p w14:paraId="08EAF81E" w14:textId="63A1EE34" w:rsidR="009B200A" w:rsidRPr="005835F9" w:rsidRDefault="009B200A" w:rsidP="0082179B"/>
        </w:tc>
      </w:tr>
      <w:tr w:rsidR="009B200A" w:rsidRPr="005835F9" w14:paraId="240FAEB9" w14:textId="77777777" w:rsidTr="009B200A">
        <w:trPr>
          <w:trHeight w:val="540"/>
        </w:trPr>
        <w:tc>
          <w:tcPr>
            <w:tcW w:w="8784" w:type="dxa"/>
            <w:hideMark/>
          </w:tcPr>
          <w:p w14:paraId="01F8D86B" w14:textId="77777777" w:rsidR="009B200A" w:rsidRPr="005835F9" w:rsidRDefault="009B200A" w:rsidP="0082179B">
            <w:r w:rsidRPr="005835F9">
              <w:t>·         128 GB pamięci RAM w modułach 64GB RDIMM przygotowanych na działanie z częstotliwością co najmniej 5600MT/s</w:t>
            </w:r>
          </w:p>
        </w:tc>
        <w:tc>
          <w:tcPr>
            <w:tcW w:w="278" w:type="dxa"/>
            <w:noWrap/>
          </w:tcPr>
          <w:p w14:paraId="429332C6" w14:textId="563C29A4" w:rsidR="009B200A" w:rsidRPr="005835F9" w:rsidRDefault="009B200A" w:rsidP="0082179B"/>
        </w:tc>
      </w:tr>
      <w:tr w:rsidR="009B200A" w:rsidRPr="005835F9" w14:paraId="77712C0A" w14:textId="77777777" w:rsidTr="009B200A">
        <w:trPr>
          <w:trHeight w:val="300"/>
        </w:trPr>
        <w:tc>
          <w:tcPr>
            <w:tcW w:w="8784" w:type="dxa"/>
            <w:hideMark/>
          </w:tcPr>
          <w:p w14:paraId="08AEC30E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Dyski i kontrolery:</w:t>
            </w:r>
          </w:p>
        </w:tc>
        <w:tc>
          <w:tcPr>
            <w:tcW w:w="278" w:type="dxa"/>
            <w:noWrap/>
          </w:tcPr>
          <w:p w14:paraId="337DAD61" w14:textId="77777777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5503FC99" w14:textId="77777777" w:rsidTr="009B200A">
        <w:trPr>
          <w:trHeight w:val="540"/>
        </w:trPr>
        <w:tc>
          <w:tcPr>
            <w:tcW w:w="8784" w:type="dxa"/>
            <w:hideMark/>
          </w:tcPr>
          <w:p w14:paraId="4BB3789D" w14:textId="77777777" w:rsidR="009B200A" w:rsidRPr="005835F9" w:rsidRDefault="009B200A" w:rsidP="0082179B">
            <w:r w:rsidRPr="005835F9">
              <w:t>·         Serwer ma mieć przewidzianą przez producenta możliwość dodania modułu pozwalającego na startowanie systemu z kart SD lub dysków M.2 skonfigurowanych w RAID1 nie zajmujących slotów na dyski.</w:t>
            </w:r>
          </w:p>
        </w:tc>
        <w:tc>
          <w:tcPr>
            <w:tcW w:w="278" w:type="dxa"/>
            <w:noWrap/>
          </w:tcPr>
          <w:p w14:paraId="3F26F7FA" w14:textId="5D164FDE" w:rsidR="009B200A" w:rsidRPr="005835F9" w:rsidRDefault="009B200A" w:rsidP="0082179B"/>
        </w:tc>
      </w:tr>
      <w:tr w:rsidR="009B200A" w:rsidRPr="005835F9" w14:paraId="19BD8526" w14:textId="77777777" w:rsidTr="009B200A">
        <w:trPr>
          <w:trHeight w:val="300"/>
        </w:trPr>
        <w:tc>
          <w:tcPr>
            <w:tcW w:w="8784" w:type="dxa"/>
            <w:hideMark/>
          </w:tcPr>
          <w:p w14:paraId="14FE5E10" w14:textId="77777777" w:rsidR="009B200A" w:rsidRPr="005835F9" w:rsidRDefault="009B200A" w:rsidP="0082179B">
            <w:r w:rsidRPr="005835F9">
              <w:t>·         Miejsce na co najmniej 12 dysków w rozmiarze 3.5"wymienialne bez wyłączania systemu</w:t>
            </w:r>
          </w:p>
        </w:tc>
        <w:tc>
          <w:tcPr>
            <w:tcW w:w="278" w:type="dxa"/>
            <w:noWrap/>
          </w:tcPr>
          <w:p w14:paraId="7D6B558A" w14:textId="3C02E8F1" w:rsidR="009B200A" w:rsidRPr="005835F9" w:rsidRDefault="009B200A" w:rsidP="0082179B"/>
        </w:tc>
      </w:tr>
      <w:tr w:rsidR="009B200A" w:rsidRPr="005835F9" w14:paraId="487A0698" w14:textId="77777777" w:rsidTr="009B200A">
        <w:trPr>
          <w:trHeight w:val="540"/>
        </w:trPr>
        <w:tc>
          <w:tcPr>
            <w:tcW w:w="8784" w:type="dxa"/>
            <w:hideMark/>
          </w:tcPr>
          <w:p w14:paraId="16A9B995" w14:textId="77777777" w:rsidR="009B200A" w:rsidRPr="005835F9" w:rsidRDefault="009B200A" w:rsidP="0082179B">
            <w:r w:rsidRPr="005835F9">
              <w:t xml:space="preserve">Zainstalowane co najmniej 2 dyski minimum 480GB SSD SATA Read </w:t>
            </w:r>
            <w:proofErr w:type="spellStart"/>
            <w:r w:rsidRPr="005835F9">
              <w:t>Intensive</w:t>
            </w:r>
            <w:proofErr w:type="spellEnd"/>
            <w:r w:rsidRPr="005835F9">
              <w:t xml:space="preserve"> 6Gbps Hot-plug Oraz 3 dyski SSD 1.92TB</w:t>
            </w:r>
          </w:p>
        </w:tc>
        <w:tc>
          <w:tcPr>
            <w:tcW w:w="278" w:type="dxa"/>
            <w:noWrap/>
          </w:tcPr>
          <w:p w14:paraId="08413424" w14:textId="56AF319A" w:rsidR="009B200A" w:rsidRPr="005835F9" w:rsidRDefault="009B200A" w:rsidP="0082179B"/>
        </w:tc>
      </w:tr>
      <w:tr w:rsidR="009B200A" w:rsidRPr="005835F9" w14:paraId="18DA158C" w14:textId="77777777" w:rsidTr="009B200A">
        <w:trPr>
          <w:trHeight w:val="300"/>
        </w:trPr>
        <w:tc>
          <w:tcPr>
            <w:tcW w:w="8784" w:type="dxa"/>
            <w:hideMark/>
          </w:tcPr>
          <w:p w14:paraId="0C5BD3EE" w14:textId="77777777" w:rsidR="009B200A" w:rsidRPr="005835F9" w:rsidRDefault="009B200A" w:rsidP="0082179B">
            <w:r w:rsidRPr="005835F9">
              <w:t>·         Serwer powinien posiadać kontroler RAID umożliwiający konfigurację RAID 0,1,5,10,50,6</w:t>
            </w:r>
          </w:p>
        </w:tc>
        <w:tc>
          <w:tcPr>
            <w:tcW w:w="278" w:type="dxa"/>
            <w:noWrap/>
          </w:tcPr>
          <w:p w14:paraId="39DE1BB7" w14:textId="1A0EC8CC" w:rsidR="009B200A" w:rsidRPr="005835F9" w:rsidRDefault="009B200A" w:rsidP="0082179B"/>
        </w:tc>
      </w:tr>
      <w:tr w:rsidR="009B200A" w:rsidRPr="005835F9" w14:paraId="2792A6D0" w14:textId="77777777" w:rsidTr="009B200A">
        <w:trPr>
          <w:trHeight w:val="300"/>
        </w:trPr>
        <w:tc>
          <w:tcPr>
            <w:tcW w:w="8784" w:type="dxa"/>
            <w:hideMark/>
          </w:tcPr>
          <w:p w14:paraId="01795C14" w14:textId="77777777" w:rsidR="009B200A" w:rsidRPr="005835F9" w:rsidRDefault="009B200A" w:rsidP="0082179B">
            <w:r w:rsidRPr="005835F9">
              <w:t>posiadający co najmniej 8GB pamięci cache zabezpieczonej przed awarią prądu.</w:t>
            </w:r>
          </w:p>
        </w:tc>
        <w:tc>
          <w:tcPr>
            <w:tcW w:w="278" w:type="dxa"/>
            <w:noWrap/>
          </w:tcPr>
          <w:p w14:paraId="27CE11EE" w14:textId="443A0A82" w:rsidR="009B200A" w:rsidRPr="005835F9" w:rsidRDefault="009B200A" w:rsidP="0082179B"/>
        </w:tc>
      </w:tr>
      <w:tr w:rsidR="009B200A" w:rsidRPr="005835F9" w14:paraId="46827BF9" w14:textId="77777777" w:rsidTr="009B200A">
        <w:trPr>
          <w:trHeight w:val="300"/>
        </w:trPr>
        <w:tc>
          <w:tcPr>
            <w:tcW w:w="8784" w:type="dxa"/>
            <w:hideMark/>
          </w:tcPr>
          <w:p w14:paraId="40164640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Sieć i grafika:</w:t>
            </w:r>
          </w:p>
        </w:tc>
        <w:tc>
          <w:tcPr>
            <w:tcW w:w="278" w:type="dxa"/>
            <w:noWrap/>
          </w:tcPr>
          <w:p w14:paraId="3191EECA" w14:textId="01B1F340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0DD41962" w14:textId="77777777" w:rsidTr="009B200A">
        <w:trPr>
          <w:trHeight w:val="540"/>
        </w:trPr>
        <w:tc>
          <w:tcPr>
            <w:tcW w:w="8784" w:type="dxa"/>
            <w:hideMark/>
          </w:tcPr>
          <w:p w14:paraId="16DAC8F7" w14:textId="77777777" w:rsidR="009B200A" w:rsidRPr="005835F9" w:rsidRDefault="009B200A" w:rsidP="0082179B">
            <w:r w:rsidRPr="005835F9">
              <w:t xml:space="preserve">·         Wbudowane min. 2 interfejsy sieciowe 1Gb Ethernet w standardzie </w:t>
            </w:r>
            <w:proofErr w:type="spellStart"/>
            <w:r w:rsidRPr="005835F9">
              <w:t>BaseT</w:t>
            </w:r>
            <w:proofErr w:type="spellEnd"/>
            <w:r w:rsidRPr="005835F9">
              <w:t xml:space="preserve"> oraz 2 interfejsy sieciowe 10Gb Ethernet w standardzie </w:t>
            </w:r>
            <w:proofErr w:type="spellStart"/>
            <w:r w:rsidRPr="005835F9">
              <w:t>BaseT</w:t>
            </w:r>
            <w:proofErr w:type="spellEnd"/>
            <w:r w:rsidRPr="005835F9">
              <w:t xml:space="preserve"> ((porty nie mogą być osiągnięte poprzez karty w slotach </w:t>
            </w:r>
            <w:proofErr w:type="spellStart"/>
            <w:r w:rsidRPr="005835F9">
              <w:t>PCIe</w:t>
            </w:r>
            <w:proofErr w:type="spellEnd"/>
            <w:r w:rsidRPr="005835F9">
              <w:t>))</w:t>
            </w:r>
          </w:p>
        </w:tc>
        <w:tc>
          <w:tcPr>
            <w:tcW w:w="278" w:type="dxa"/>
            <w:noWrap/>
          </w:tcPr>
          <w:p w14:paraId="625C6679" w14:textId="22CD7F72" w:rsidR="009B200A" w:rsidRPr="005835F9" w:rsidRDefault="009B200A" w:rsidP="0082179B"/>
        </w:tc>
      </w:tr>
      <w:tr w:rsidR="009B200A" w:rsidRPr="005835F9" w14:paraId="141DF6C3" w14:textId="77777777" w:rsidTr="009B200A">
        <w:trPr>
          <w:trHeight w:val="300"/>
        </w:trPr>
        <w:tc>
          <w:tcPr>
            <w:tcW w:w="8784" w:type="dxa"/>
            <w:hideMark/>
          </w:tcPr>
          <w:p w14:paraId="1CDE8DE2" w14:textId="77777777" w:rsidR="009B200A" w:rsidRPr="005835F9" w:rsidRDefault="009B200A" w:rsidP="0082179B">
            <w:r w:rsidRPr="005835F9">
              <w:lastRenderedPageBreak/>
              <w:t>·         Zintegrowana karta graficzna umożliwiająca wyświetlenie rozdzielczości min. 1920x1200</w:t>
            </w:r>
          </w:p>
        </w:tc>
        <w:tc>
          <w:tcPr>
            <w:tcW w:w="278" w:type="dxa"/>
            <w:noWrap/>
          </w:tcPr>
          <w:p w14:paraId="20F5E34E" w14:textId="409EFDCD" w:rsidR="009B200A" w:rsidRPr="005835F9" w:rsidRDefault="009B200A" w:rsidP="0082179B"/>
        </w:tc>
      </w:tr>
      <w:tr w:rsidR="009B200A" w:rsidRPr="005835F9" w14:paraId="7555DD4B" w14:textId="77777777" w:rsidTr="009B200A">
        <w:trPr>
          <w:trHeight w:val="300"/>
        </w:trPr>
        <w:tc>
          <w:tcPr>
            <w:tcW w:w="8784" w:type="dxa"/>
            <w:hideMark/>
          </w:tcPr>
          <w:p w14:paraId="5C905EFF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Bezpieczeństwo:</w:t>
            </w:r>
          </w:p>
        </w:tc>
        <w:tc>
          <w:tcPr>
            <w:tcW w:w="278" w:type="dxa"/>
            <w:noWrap/>
          </w:tcPr>
          <w:p w14:paraId="29993368" w14:textId="2E7B7398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27D2603F" w14:textId="77777777" w:rsidTr="009B200A">
        <w:trPr>
          <w:trHeight w:val="540"/>
        </w:trPr>
        <w:tc>
          <w:tcPr>
            <w:tcW w:w="8784" w:type="dxa"/>
            <w:hideMark/>
          </w:tcPr>
          <w:p w14:paraId="7A176F24" w14:textId="77777777" w:rsidR="009B200A" w:rsidRPr="005835F9" w:rsidRDefault="009B200A" w:rsidP="0082179B">
            <w:r w:rsidRPr="005835F9">
              <w:t xml:space="preserve">·         Zatrzask górnej pokrywy oraz blokada na ramce </w:t>
            </w:r>
            <w:proofErr w:type="spellStart"/>
            <w:r w:rsidRPr="005835F9">
              <w:t>panela</w:t>
            </w:r>
            <w:proofErr w:type="spellEnd"/>
            <w:r w:rsidRPr="005835F9">
              <w:t xml:space="preserve"> zamykana na klucz służąca do ochrony nieautoryzowanego dostępu do dysków twardych. </w:t>
            </w:r>
          </w:p>
        </w:tc>
        <w:tc>
          <w:tcPr>
            <w:tcW w:w="278" w:type="dxa"/>
            <w:noWrap/>
          </w:tcPr>
          <w:p w14:paraId="700FC3AB" w14:textId="510E6B0E" w:rsidR="009B200A" w:rsidRPr="005835F9" w:rsidRDefault="009B200A" w:rsidP="0082179B"/>
        </w:tc>
      </w:tr>
      <w:tr w:rsidR="009B200A" w:rsidRPr="005835F9" w14:paraId="3E6153A9" w14:textId="77777777" w:rsidTr="009B200A">
        <w:trPr>
          <w:trHeight w:val="810"/>
        </w:trPr>
        <w:tc>
          <w:tcPr>
            <w:tcW w:w="8784" w:type="dxa"/>
            <w:hideMark/>
          </w:tcPr>
          <w:p w14:paraId="4CC324BB" w14:textId="77777777" w:rsidR="009B200A" w:rsidRPr="005835F9" w:rsidRDefault="009B200A" w:rsidP="0082179B">
            <w:r w:rsidRPr="005835F9">
              <w:t>·         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</w:tc>
        <w:tc>
          <w:tcPr>
            <w:tcW w:w="278" w:type="dxa"/>
            <w:noWrap/>
          </w:tcPr>
          <w:p w14:paraId="7564FD96" w14:textId="312DD3F3" w:rsidR="009B200A" w:rsidRPr="005835F9" w:rsidRDefault="009B200A" w:rsidP="0082179B"/>
        </w:tc>
      </w:tr>
      <w:tr w:rsidR="009B200A" w:rsidRPr="005835F9" w14:paraId="54289C93" w14:textId="77777777" w:rsidTr="009B200A">
        <w:trPr>
          <w:trHeight w:val="300"/>
        </w:trPr>
        <w:tc>
          <w:tcPr>
            <w:tcW w:w="8784" w:type="dxa"/>
            <w:hideMark/>
          </w:tcPr>
          <w:p w14:paraId="36D35116" w14:textId="77777777" w:rsidR="009B200A" w:rsidRPr="005835F9" w:rsidRDefault="009B200A" w:rsidP="0082179B">
            <w:r w:rsidRPr="005835F9">
              <w:t>·         Możliwość wyłączenia w BIOS funkcji przycisku zasilania. </w:t>
            </w:r>
          </w:p>
        </w:tc>
        <w:tc>
          <w:tcPr>
            <w:tcW w:w="278" w:type="dxa"/>
            <w:noWrap/>
          </w:tcPr>
          <w:p w14:paraId="63DA98E6" w14:textId="4628DF47" w:rsidR="009B200A" w:rsidRPr="005835F9" w:rsidRDefault="009B200A" w:rsidP="0082179B"/>
        </w:tc>
      </w:tr>
      <w:tr w:rsidR="009B200A" w:rsidRPr="005835F9" w14:paraId="6CDE067B" w14:textId="77777777" w:rsidTr="009B200A">
        <w:trPr>
          <w:trHeight w:val="540"/>
        </w:trPr>
        <w:tc>
          <w:tcPr>
            <w:tcW w:w="8784" w:type="dxa"/>
            <w:hideMark/>
          </w:tcPr>
          <w:p w14:paraId="350B9842" w14:textId="77777777" w:rsidR="009B200A" w:rsidRPr="005835F9" w:rsidRDefault="009B200A" w:rsidP="0082179B">
            <w:r w:rsidRPr="005835F9">
              <w:t xml:space="preserve">·         BIOS ma możliwość przejścia do bezpiecznego trybu rozruchowego z możliwością zarządzania blokadą zasilania, panelem sterowania oraz zmianą hasła </w:t>
            </w:r>
          </w:p>
        </w:tc>
        <w:tc>
          <w:tcPr>
            <w:tcW w:w="278" w:type="dxa"/>
            <w:noWrap/>
          </w:tcPr>
          <w:p w14:paraId="18DCE230" w14:textId="290A8401" w:rsidR="009B200A" w:rsidRPr="005835F9" w:rsidRDefault="009B200A" w:rsidP="0082179B"/>
        </w:tc>
      </w:tr>
      <w:tr w:rsidR="009B200A" w:rsidRPr="005835F9" w14:paraId="45A68A85" w14:textId="77777777" w:rsidTr="009B200A">
        <w:trPr>
          <w:trHeight w:val="300"/>
        </w:trPr>
        <w:tc>
          <w:tcPr>
            <w:tcW w:w="8784" w:type="dxa"/>
            <w:hideMark/>
          </w:tcPr>
          <w:p w14:paraId="1CAB7B9F" w14:textId="77777777" w:rsidR="009B200A" w:rsidRPr="005835F9" w:rsidRDefault="009B200A" w:rsidP="0082179B">
            <w:r w:rsidRPr="005835F9">
              <w:t xml:space="preserve">·         Wbudowany czujnik otwarcia obudowy współpracujący z BIOS i kartą zarządzającą. </w:t>
            </w:r>
          </w:p>
        </w:tc>
        <w:tc>
          <w:tcPr>
            <w:tcW w:w="278" w:type="dxa"/>
            <w:noWrap/>
          </w:tcPr>
          <w:p w14:paraId="79B23BA1" w14:textId="1376F2B5" w:rsidR="009B200A" w:rsidRPr="005835F9" w:rsidRDefault="009B200A" w:rsidP="0082179B"/>
        </w:tc>
      </w:tr>
      <w:tr w:rsidR="009B200A" w:rsidRPr="005835F9" w14:paraId="068E87DA" w14:textId="77777777" w:rsidTr="009B200A">
        <w:trPr>
          <w:trHeight w:val="300"/>
        </w:trPr>
        <w:tc>
          <w:tcPr>
            <w:tcW w:w="8784" w:type="dxa"/>
            <w:hideMark/>
          </w:tcPr>
          <w:p w14:paraId="211CF40C" w14:textId="77777777" w:rsidR="009B200A" w:rsidRPr="005835F9" w:rsidRDefault="009B200A" w:rsidP="0082179B">
            <w:r w:rsidRPr="005835F9">
              <w:t>·         Moduł TPM 2.0</w:t>
            </w:r>
          </w:p>
        </w:tc>
        <w:tc>
          <w:tcPr>
            <w:tcW w:w="278" w:type="dxa"/>
            <w:noWrap/>
          </w:tcPr>
          <w:p w14:paraId="6ECB4121" w14:textId="5549C326" w:rsidR="009B200A" w:rsidRPr="005835F9" w:rsidRDefault="009B200A" w:rsidP="0082179B"/>
        </w:tc>
      </w:tr>
      <w:tr w:rsidR="009B200A" w:rsidRPr="005835F9" w14:paraId="53470593" w14:textId="77777777" w:rsidTr="009B200A">
        <w:trPr>
          <w:trHeight w:val="300"/>
        </w:trPr>
        <w:tc>
          <w:tcPr>
            <w:tcW w:w="8784" w:type="dxa"/>
            <w:hideMark/>
          </w:tcPr>
          <w:p w14:paraId="24FE6939" w14:textId="77777777" w:rsidR="009B200A" w:rsidRPr="005835F9" w:rsidRDefault="009B200A" w:rsidP="0082179B">
            <w:r w:rsidRPr="005835F9">
              <w:t>·         Możliwość dynamicznego włączania i wyłączania portów USB na obudowie – bez potrzeby restartu serwera</w:t>
            </w:r>
          </w:p>
        </w:tc>
        <w:tc>
          <w:tcPr>
            <w:tcW w:w="278" w:type="dxa"/>
            <w:noWrap/>
          </w:tcPr>
          <w:p w14:paraId="4F177DEE" w14:textId="09D067E4" w:rsidR="009B200A" w:rsidRPr="005835F9" w:rsidRDefault="009B200A" w:rsidP="0082179B"/>
        </w:tc>
      </w:tr>
      <w:tr w:rsidR="009B200A" w:rsidRPr="005835F9" w14:paraId="3F0087CD" w14:textId="77777777" w:rsidTr="009B200A">
        <w:trPr>
          <w:trHeight w:val="540"/>
        </w:trPr>
        <w:tc>
          <w:tcPr>
            <w:tcW w:w="8784" w:type="dxa"/>
            <w:hideMark/>
          </w:tcPr>
          <w:p w14:paraId="66ADCABE" w14:textId="77777777" w:rsidR="009B200A" w:rsidRPr="005835F9" w:rsidRDefault="009B200A" w:rsidP="0082179B">
            <w:r w:rsidRPr="005835F9">
              <w:t>·         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278" w:type="dxa"/>
            <w:noWrap/>
          </w:tcPr>
          <w:p w14:paraId="3447BBE8" w14:textId="1B2E5C90" w:rsidR="009B200A" w:rsidRPr="005835F9" w:rsidRDefault="009B200A" w:rsidP="0082179B"/>
        </w:tc>
      </w:tr>
      <w:tr w:rsidR="009B200A" w:rsidRPr="005835F9" w14:paraId="59D2F6CF" w14:textId="77777777" w:rsidTr="009B200A">
        <w:trPr>
          <w:trHeight w:val="1080"/>
        </w:trPr>
        <w:tc>
          <w:tcPr>
            <w:tcW w:w="8784" w:type="dxa"/>
            <w:hideMark/>
          </w:tcPr>
          <w:p w14:paraId="1266991E" w14:textId="77777777" w:rsidR="009B200A" w:rsidRPr="005835F9" w:rsidRDefault="009B200A" w:rsidP="0082179B">
            <w:r w:rsidRPr="005835F9">
              <w:t>·         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278" w:type="dxa"/>
            <w:noWrap/>
          </w:tcPr>
          <w:p w14:paraId="050CDEFB" w14:textId="5CA1C5C5" w:rsidR="009B200A" w:rsidRPr="005835F9" w:rsidRDefault="009B200A" w:rsidP="0082179B"/>
        </w:tc>
      </w:tr>
      <w:tr w:rsidR="009B200A" w:rsidRPr="005835F9" w14:paraId="27E3B54F" w14:textId="77777777" w:rsidTr="009B200A">
        <w:trPr>
          <w:trHeight w:val="300"/>
        </w:trPr>
        <w:tc>
          <w:tcPr>
            <w:tcW w:w="8784" w:type="dxa"/>
            <w:hideMark/>
          </w:tcPr>
          <w:p w14:paraId="0D5342D0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Zarządzanie i kontroler eksploatacji:</w:t>
            </w:r>
          </w:p>
        </w:tc>
        <w:tc>
          <w:tcPr>
            <w:tcW w:w="278" w:type="dxa"/>
            <w:noWrap/>
          </w:tcPr>
          <w:p w14:paraId="4E36D059" w14:textId="452CFF04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21CCEF10" w14:textId="77777777" w:rsidTr="009B200A">
        <w:trPr>
          <w:trHeight w:val="300"/>
        </w:trPr>
        <w:tc>
          <w:tcPr>
            <w:tcW w:w="8784" w:type="dxa"/>
            <w:hideMark/>
          </w:tcPr>
          <w:p w14:paraId="65AF5C68" w14:textId="77777777" w:rsidR="009B200A" w:rsidRPr="005835F9" w:rsidRDefault="009B200A" w:rsidP="0082179B">
            <w:r w:rsidRPr="005835F9">
              <w:t>·         Serwer powinien być standardowo wyposażony w kontroler eksploatacji</w:t>
            </w:r>
          </w:p>
        </w:tc>
        <w:tc>
          <w:tcPr>
            <w:tcW w:w="278" w:type="dxa"/>
            <w:noWrap/>
          </w:tcPr>
          <w:p w14:paraId="1378F147" w14:textId="6A401E3B" w:rsidR="009B200A" w:rsidRPr="005835F9" w:rsidRDefault="009B200A" w:rsidP="0082179B"/>
        </w:tc>
      </w:tr>
      <w:tr w:rsidR="009B200A" w:rsidRPr="005835F9" w14:paraId="4D4FB625" w14:textId="77777777" w:rsidTr="009B200A">
        <w:trPr>
          <w:trHeight w:val="300"/>
        </w:trPr>
        <w:tc>
          <w:tcPr>
            <w:tcW w:w="8784" w:type="dxa"/>
            <w:hideMark/>
          </w:tcPr>
          <w:p w14:paraId="4DFBEA1D" w14:textId="77777777" w:rsidR="009B200A" w:rsidRPr="005835F9" w:rsidRDefault="009B200A" w:rsidP="0082179B">
            <w:r w:rsidRPr="005835F9">
              <w:t>·         Konfigurowanie ustawień BIOS i sprzętu.</w:t>
            </w:r>
          </w:p>
        </w:tc>
        <w:tc>
          <w:tcPr>
            <w:tcW w:w="278" w:type="dxa"/>
            <w:noWrap/>
          </w:tcPr>
          <w:p w14:paraId="5451484E" w14:textId="38D4BF36" w:rsidR="009B200A" w:rsidRPr="005835F9" w:rsidRDefault="009B200A" w:rsidP="0082179B"/>
        </w:tc>
      </w:tr>
      <w:tr w:rsidR="009B200A" w:rsidRPr="005835F9" w14:paraId="41D2793A" w14:textId="77777777" w:rsidTr="009B200A">
        <w:trPr>
          <w:trHeight w:val="540"/>
        </w:trPr>
        <w:tc>
          <w:tcPr>
            <w:tcW w:w="8784" w:type="dxa"/>
            <w:hideMark/>
          </w:tcPr>
          <w:p w14:paraId="060B932B" w14:textId="77777777" w:rsidR="009B200A" w:rsidRPr="005835F9" w:rsidRDefault="009B200A" w:rsidP="0082179B">
            <w:r w:rsidRPr="005835F9">
              <w:t xml:space="preserve">·         Uproszczoną instalację systemów operacyjnych z wbudowanymi sterownikami, z opcją instalacji bezobsługowej dla systemów Microsoft Windows i Red </w:t>
            </w:r>
            <w:proofErr w:type="spellStart"/>
            <w:r w:rsidRPr="005835F9">
              <w:t>Hat</w:t>
            </w:r>
            <w:proofErr w:type="spellEnd"/>
            <w:r w:rsidRPr="005835F9">
              <w:t xml:space="preserve"> Enterprise Linux 7.</w:t>
            </w:r>
          </w:p>
        </w:tc>
        <w:tc>
          <w:tcPr>
            <w:tcW w:w="278" w:type="dxa"/>
            <w:noWrap/>
          </w:tcPr>
          <w:p w14:paraId="0519976A" w14:textId="54B8452B" w:rsidR="009B200A" w:rsidRPr="005835F9" w:rsidRDefault="009B200A" w:rsidP="0082179B"/>
        </w:tc>
      </w:tr>
      <w:tr w:rsidR="009B200A" w:rsidRPr="005835F9" w14:paraId="620CC6D3" w14:textId="77777777" w:rsidTr="009B200A">
        <w:trPr>
          <w:trHeight w:val="540"/>
        </w:trPr>
        <w:tc>
          <w:tcPr>
            <w:tcW w:w="8784" w:type="dxa"/>
            <w:hideMark/>
          </w:tcPr>
          <w:p w14:paraId="428176FE" w14:textId="77777777" w:rsidR="009B200A" w:rsidRPr="005835F9" w:rsidRDefault="009B200A" w:rsidP="0082179B">
            <w:r w:rsidRPr="005835F9">
              <w:t>·         Aktualizację oprogramowania niezależnie od systemu operacyjnego, z możliwością przywrócenia poprzedniej wersji.</w:t>
            </w:r>
          </w:p>
        </w:tc>
        <w:tc>
          <w:tcPr>
            <w:tcW w:w="278" w:type="dxa"/>
            <w:noWrap/>
          </w:tcPr>
          <w:p w14:paraId="7BBECEB4" w14:textId="3C42788F" w:rsidR="009B200A" w:rsidRPr="005835F9" w:rsidRDefault="009B200A" w:rsidP="0082179B"/>
        </w:tc>
      </w:tr>
      <w:tr w:rsidR="009B200A" w:rsidRPr="005835F9" w14:paraId="579035A0" w14:textId="77777777" w:rsidTr="009B200A">
        <w:trPr>
          <w:trHeight w:val="540"/>
        </w:trPr>
        <w:tc>
          <w:tcPr>
            <w:tcW w:w="8784" w:type="dxa"/>
            <w:hideMark/>
          </w:tcPr>
          <w:p w14:paraId="1F347B2D" w14:textId="77777777" w:rsidR="009B200A" w:rsidRPr="005835F9" w:rsidRDefault="009B200A" w:rsidP="0082179B">
            <w:r w:rsidRPr="005835F9">
              <w:t>·         Ciągłą dostępność diagnostyki bez zależności od dysku twardego, z automatyczną aktualizacją oprogramowania podczas wymiany komponentów.</w:t>
            </w:r>
          </w:p>
        </w:tc>
        <w:tc>
          <w:tcPr>
            <w:tcW w:w="278" w:type="dxa"/>
            <w:noWrap/>
          </w:tcPr>
          <w:p w14:paraId="3B661DC0" w14:textId="5D17DC0A" w:rsidR="009B200A" w:rsidRPr="005835F9" w:rsidRDefault="009B200A" w:rsidP="0082179B"/>
        </w:tc>
      </w:tr>
      <w:tr w:rsidR="009B200A" w:rsidRPr="005835F9" w14:paraId="720781D4" w14:textId="77777777" w:rsidTr="009B200A">
        <w:trPr>
          <w:trHeight w:val="540"/>
        </w:trPr>
        <w:tc>
          <w:tcPr>
            <w:tcW w:w="8784" w:type="dxa"/>
            <w:hideMark/>
          </w:tcPr>
          <w:p w14:paraId="52662406" w14:textId="77777777" w:rsidR="009B200A" w:rsidRPr="005835F9" w:rsidRDefault="009B200A" w:rsidP="0082179B">
            <w:r w:rsidRPr="005835F9">
              <w:t>·         Usunięcie danych związanych z serwerem i pamięcią masową na wybranych komponentach. Możliwe jest usunięcie informacji z BIOS.</w:t>
            </w:r>
          </w:p>
        </w:tc>
        <w:tc>
          <w:tcPr>
            <w:tcW w:w="278" w:type="dxa"/>
            <w:noWrap/>
          </w:tcPr>
          <w:p w14:paraId="3380DF69" w14:textId="77616085" w:rsidR="009B200A" w:rsidRPr="005835F9" w:rsidRDefault="009B200A" w:rsidP="0082179B"/>
        </w:tc>
      </w:tr>
      <w:tr w:rsidR="009B200A" w:rsidRPr="005835F9" w14:paraId="6C7229BC" w14:textId="77777777" w:rsidTr="009B200A">
        <w:trPr>
          <w:trHeight w:val="300"/>
        </w:trPr>
        <w:tc>
          <w:tcPr>
            <w:tcW w:w="8784" w:type="dxa"/>
            <w:hideMark/>
          </w:tcPr>
          <w:p w14:paraId="250C952F" w14:textId="77777777" w:rsidR="009B200A" w:rsidRPr="005835F9" w:rsidRDefault="009B200A" w:rsidP="0082179B">
            <w:r w:rsidRPr="005835F9">
              <w:t>·         Dostarczenie informacji o bieżącej i fabrycznej konfiguracji systemu.</w:t>
            </w:r>
          </w:p>
        </w:tc>
        <w:tc>
          <w:tcPr>
            <w:tcW w:w="278" w:type="dxa"/>
            <w:noWrap/>
          </w:tcPr>
          <w:p w14:paraId="6EC3E697" w14:textId="6DC0B5F1" w:rsidR="009B200A" w:rsidRPr="005835F9" w:rsidRDefault="009B200A" w:rsidP="0082179B"/>
        </w:tc>
      </w:tr>
      <w:tr w:rsidR="009B200A" w:rsidRPr="005835F9" w14:paraId="3C618071" w14:textId="77777777" w:rsidTr="009B200A">
        <w:trPr>
          <w:trHeight w:val="300"/>
        </w:trPr>
        <w:tc>
          <w:tcPr>
            <w:tcW w:w="8784" w:type="dxa"/>
            <w:hideMark/>
          </w:tcPr>
          <w:p w14:paraId="72B80D4D" w14:textId="77777777" w:rsidR="009B200A" w:rsidRPr="005835F9" w:rsidRDefault="009B200A" w:rsidP="0082179B">
            <w:r w:rsidRPr="005835F9">
              <w:t>·         Udostępnianie logów sprzętowych w celu rozwiązywania problemów.</w:t>
            </w:r>
          </w:p>
        </w:tc>
        <w:tc>
          <w:tcPr>
            <w:tcW w:w="278" w:type="dxa"/>
            <w:noWrap/>
          </w:tcPr>
          <w:p w14:paraId="19E3347E" w14:textId="1510C07C" w:rsidR="009B200A" w:rsidRPr="005835F9" w:rsidRDefault="009B200A" w:rsidP="0082179B"/>
        </w:tc>
      </w:tr>
      <w:tr w:rsidR="009B200A" w:rsidRPr="005835F9" w14:paraId="572CAD51" w14:textId="77777777" w:rsidTr="009B200A">
        <w:trPr>
          <w:trHeight w:val="300"/>
        </w:trPr>
        <w:tc>
          <w:tcPr>
            <w:tcW w:w="8784" w:type="dxa"/>
            <w:hideMark/>
          </w:tcPr>
          <w:p w14:paraId="03895183" w14:textId="77777777" w:rsidR="009B200A" w:rsidRPr="005835F9" w:rsidRDefault="009B200A" w:rsidP="0082179B">
            <w:r w:rsidRPr="005835F9">
              <w:t>·         Zdalne zarządzanie cyklem życia serwera co najmniej za pomocą interfejsu WS-Man</w:t>
            </w:r>
          </w:p>
        </w:tc>
        <w:tc>
          <w:tcPr>
            <w:tcW w:w="278" w:type="dxa"/>
            <w:noWrap/>
          </w:tcPr>
          <w:p w14:paraId="4608B5A1" w14:textId="3EB5181C" w:rsidR="009B200A" w:rsidRPr="005835F9" w:rsidRDefault="009B200A" w:rsidP="0082179B"/>
        </w:tc>
      </w:tr>
      <w:tr w:rsidR="009B200A" w:rsidRPr="005835F9" w14:paraId="69E3EE52" w14:textId="77777777" w:rsidTr="009B200A">
        <w:trPr>
          <w:trHeight w:val="300"/>
        </w:trPr>
        <w:tc>
          <w:tcPr>
            <w:tcW w:w="8784" w:type="dxa"/>
            <w:hideMark/>
          </w:tcPr>
          <w:p w14:paraId="6801CF5F" w14:textId="77777777" w:rsidR="009B200A" w:rsidRPr="005835F9" w:rsidRDefault="009B200A" w:rsidP="0082179B">
            <w:r w:rsidRPr="005835F9">
              <w:t>·         Konfigurację ustawień sieci dla wbudowanej karty NIC, w tym ustawienia VLAN.</w:t>
            </w:r>
          </w:p>
        </w:tc>
        <w:tc>
          <w:tcPr>
            <w:tcW w:w="278" w:type="dxa"/>
            <w:noWrap/>
          </w:tcPr>
          <w:p w14:paraId="287D4C46" w14:textId="446AB374" w:rsidR="009B200A" w:rsidRPr="005835F9" w:rsidRDefault="009B200A" w:rsidP="0082179B"/>
        </w:tc>
      </w:tr>
      <w:tr w:rsidR="009B200A" w:rsidRPr="005835F9" w14:paraId="61E13690" w14:textId="77777777" w:rsidTr="009B200A">
        <w:trPr>
          <w:trHeight w:val="300"/>
        </w:trPr>
        <w:tc>
          <w:tcPr>
            <w:tcW w:w="8784" w:type="dxa"/>
            <w:hideMark/>
          </w:tcPr>
          <w:p w14:paraId="683AB846" w14:textId="77777777" w:rsidR="009B200A" w:rsidRPr="005835F9" w:rsidRDefault="009B200A" w:rsidP="0082179B">
            <w:r w:rsidRPr="005835F9">
              <w:t>·         Wykonywanie diagnostyki pamięci, urządzeń we/wy, procesora i dysków fizycznych.</w:t>
            </w:r>
          </w:p>
        </w:tc>
        <w:tc>
          <w:tcPr>
            <w:tcW w:w="278" w:type="dxa"/>
            <w:noWrap/>
          </w:tcPr>
          <w:p w14:paraId="2FBC3244" w14:textId="4C733558" w:rsidR="009B200A" w:rsidRPr="005835F9" w:rsidRDefault="009B200A" w:rsidP="0082179B"/>
        </w:tc>
      </w:tr>
      <w:tr w:rsidR="009B200A" w:rsidRPr="005835F9" w14:paraId="5C3D4FCA" w14:textId="77777777" w:rsidTr="009B200A">
        <w:trPr>
          <w:trHeight w:val="300"/>
        </w:trPr>
        <w:tc>
          <w:tcPr>
            <w:tcW w:w="8784" w:type="dxa"/>
            <w:hideMark/>
          </w:tcPr>
          <w:p w14:paraId="17F726AE" w14:textId="77777777" w:rsidR="009B200A" w:rsidRPr="005835F9" w:rsidRDefault="009B200A" w:rsidP="0082179B">
            <w:r w:rsidRPr="005835F9">
              <w:t>·         Aktualizację komponentów systemu za pomocą repozytoriów lub pojedynczych pakietów DUP.</w:t>
            </w:r>
          </w:p>
        </w:tc>
        <w:tc>
          <w:tcPr>
            <w:tcW w:w="278" w:type="dxa"/>
            <w:noWrap/>
          </w:tcPr>
          <w:p w14:paraId="7F93980E" w14:textId="7AD24064" w:rsidR="009B200A" w:rsidRPr="005835F9" w:rsidRDefault="009B200A" w:rsidP="0082179B"/>
        </w:tc>
      </w:tr>
      <w:tr w:rsidR="009B200A" w:rsidRPr="005835F9" w14:paraId="2F2FC7E2" w14:textId="77777777" w:rsidTr="009B200A">
        <w:trPr>
          <w:trHeight w:val="300"/>
        </w:trPr>
        <w:tc>
          <w:tcPr>
            <w:tcW w:w="8784" w:type="dxa"/>
            <w:hideMark/>
          </w:tcPr>
          <w:p w14:paraId="372AD838" w14:textId="77777777" w:rsidR="009B200A" w:rsidRPr="005835F9" w:rsidRDefault="009B200A" w:rsidP="0082179B">
            <w:r w:rsidRPr="005835F9">
              <w:t>·         Powrót do poprzedniej wersji oprogramowania układowego.</w:t>
            </w:r>
          </w:p>
        </w:tc>
        <w:tc>
          <w:tcPr>
            <w:tcW w:w="278" w:type="dxa"/>
            <w:noWrap/>
          </w:tcPr>
          <w:p w14:paraId="01B59C09" w14:textId="6EFD2AD8" w:rsidR="009B200A" w:rsidRPr="005835F9" w:rsidRDefault="009B200A" w:rsidP="0082179B"/>
        </w:tc>
      </w:tr>
      <w:tr w:rsidR="009B200A" w:rsidRPr="005835F9" w14:paraId="6187D096" w14:textId="77777777" w:rsidTr="009B200A">
        <w:trPr>
          <w:trHeight w:val="300"/>
        </w:trPr>
        <w:tc>
          <w:tcPr>
            <w:tcW w:w="8784" w:type="dxa"/>
            <w:hideMark/>
          </w:tcPr>
          <w:p w14:paraId="5713EEF0" w14:textId="77777777" w:rsidR="009B200A" w:rsidRPr="005835F9" w:rsidRDefault="009B200A" w:rsidP="0082179B">
            <w:r w:rsidRPr="005835F9">
              <w:lastRenderedPageBreak/>
              <w:t xml:space="preserve">·         Umożliwia zabezpieczenie konfiguracji systemu - "System </w:t>
            </w:r>
            <w:proofErr w:type="spellStart"/>
            <w:r w:rsidRPr="005835F9">
              <w:t>Configuration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Lockdown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mode</w:t>
            </w:r>
            <w:proofErr w:type="spellEnd"/>
            <w:r w:rsidRPr="005835F9">
              <w:t>"</w:t>
            </w:r>
          </w:p>
        </w:tc>
        <w:tc>
          <w:tcPr>
            <w:tcW w:w="278" w:type="dxa"/>
            <w:noWrap/>
          </w:tcPr>
          <w:p w14:paraId="32C242C2" w14:textId="01619DAE" w:rsidR="009B200A" w:rsidRPr="005835F9" w:rsidRDefault="009B200A" w:rsidP="0082179B"/>
        </w:tc>
      </w:tr>
      <w:tr w:rsidR="009B200A" w:rsidRPr="005835F9" w14:paraId="4E142861" w14:textId="77777777" w:rsidTr="009B200A">
        <w:trPr>
          <w:trHeight w:val="300"/>
        </w:trPr>
        <w:tc>
          <w:tcPr>
            <w:tcW w:w="8784" w:type="dxa"/>
            <w:hideMark/>
          </w:tcPr>
          <w:p w14:paraId="3259E89A" w14:textId="77777777" w:rsidR="009B200A" w:rsidRPr="005835F9" w:rsidRDefault="009B200A" w:rsidP="0082179B">
            <w:r w:rsidRPr="005835F9">
              <w:t>·         Automatyczną aktualizację oprogramowania i konfiguracji wymienionych części.</w:t>
            </w:r>
          </w:p>
        </w:tc>
        <w:tc>
          <w:tcPr>
            <w:tcW w:w="278" w:type="dxa"/>
            <w:noWrap/>
          </w:tcPr>
          <w:p w14:paraId="3E3D3B2E" w14:textId="18EABD68" w:rsidR="009B200A" w:rsidRPr="005835F9" w:rsidRDefault="009B200A" w:rsidP="0082179B"/>
        </w:tc>
      </w:tr>
      <w:tr w:rsidR="009B200A" w:rsidRPr="005835F9" w14:paraId="63CDA95C" w14:textId="77777777" w:rsidTr="009B200A">
        <w:trPr>
          <w:trHeight w:val="300"/>
        </w:trPr>
        <w:tc>
          <w:tcPr>
            <w:tcW w:w="8784" w:type="dxa"/>
            <w:hideMark/>
          </w:tcPr>
          <w:p w14:paraId="765DF4D1" w14:textId="77777777" w:rsidR="009B200A" w:rsidRPr="005835F9" w:rsidRDefault="009B200A" w:rsidP="0082179B">
            <w:r w:rsidRPr="005835F9">
              <w:t>·         Trwałe usunięcie danych przed ponownym wykorzystaniem lub wycofaniem systemu.</w:t>
            </w:r>
          </w:p>
        </w:tc>
        <w:tc>
          <w:tcPr>
            <w:tcW w:w="278" w:type="dxa"/>
            <w:noWrap/>
          </w:tcPr>
          <w:p w14:paraId="0D85DF21" w14:textId="0071042C" w:rsidR="009B200A" w:rsidRPr="005835F9" w:rsidRDefault="009B200A" w:rsidP="0082179B"/>
        </w:tc>
      </w:tr>
      <w:tr w:rsidR="009B200A" w:rsidRPr="005835F9" w14:paraId="0A77405C" w14:textId="77777777" w:rsidTr="009B200A">
        <w:trPr>
          <w:trHeight w:val="570"/>
        </w:trPr>
        <w:tc>
          <w:tcPr>
            <w:tcW w:w="8784" w:type="dxa"/>
            <w:hideMark/>
          </w:tcPr>
          <w:p w14:paraId="63E72D59" w14:textId="77777777" w:rsidR="009B200A" w:rsidRPr="005835F9" w:rsidRDefault="009B200A" w:rsidP="0082179B">
            <w:r w:rsidRPr="005835F9">
              <w:t>·         Obsługę różnych metod aktualizacji, za pomocą różnych źródeł, takich jak FTP, udziały sieciowe (CIFS, NFS, HTTP, HTTPS) lub lokalne napędy USB/DVD</w:t>
            </w:r>
          </w:p>
        </w:tc>
        <w:tc>
          <w:tcPr>
            <w:tcW w:w="278" w:type="dxa"/>
            <w:noWrap/>
          </w:tcPr>
          <w:p w14:paraId="36C3A3FF" w14:textId="0AB9AC3F" w:rsidR="009B200A" w:rsidRPr="005835F9" w:rsidRDefault="009B200A" w:rsidP="0082179B"/>
        </w:tc>
      </w:tr>
      <w:tr w:rsidR="009B200A" w:rsidRPr="005835F9" w14:paraId="22952DB9" w14:textId="77777777" w:rsidTr="009B200A">
        <w:trPr>
          <w:trHeight w:val="300"/>
        </w:trPr>
        <w:tc>
          <w:tcPr>
            <w:tcW w:w="8784" w:type="dxa"/>
            <w:hideMark/>
          </w:tcPr>
          <w:p w14:paraId="1BECD148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Karta zarządzania:</w:t>
            </w:r>
          </w:p>
        </w:tc>
        <w:tc>
          <w:tcPr>
            <w:tcW w:w="278" w:type="dxa"/>
            <w:noWrap/>
          </w:tcPr>
          <w:p w14:paraId="6725720C" w14:textId="101194B7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493AD47C" w14:textId="77777777" w:rsidTr="009B200A">
        <w:trPr>
          <w:trHeight w:val="540"/>
        </w:trPr>
        <w:tc>
          <w:tcPr>
            <w:tcW w:w="8784" w:type="dxa"/>
            <w:hideMark/>
          </w:tcPr>
          <w:p w14:paraId="5007D33E" w14:textId="77777777" w:rsidR="009B200A" w:rsidRPr="005835F9" w:rsidRDefault="009B200A" w:rsidP="0082179B">
            <w:r w:rsidRPr="005835F9">
              <w:t>·         Niezależna od zainstalowanego na serwerze systemu operacyjnego posiadająca dedykowany port Gigabit Ethernet RJ-45 i umożliwiająca:</w:t>
            </w:r>
          </w:p>
        </w:tc>
        <w:tc>
          <w:tcPr>
            <w:tcW w:w="278" w:type="dxa"/>
            <w:noWrap/>
          </w:tcPr>
          <w:p w14:paraId="573FE4D6" w14:textId="0D82F112" w:rsidR="009B200A" w:rsidRPr="005835F9" w:rsidRDefault="009B200A" w:rsidP="0082179B"/>
        </w:tc>
      </w:tr>
      <w:tr w:rsidR="009B200A" w:rsidRPr="005835F9" w14:paraId="25F9CA16" w14:textId="77777777" w:rsidTr="009B200A">
        <w:trPr>
          <w:trHeight w:val="300"/>
        </w:trPr>
        <w:tc>
          <w:tcPr>
            <w:tcW w:w="8784" w:type="dxa"/>
            <w:hideMark/>
          </w:tcPr>
          <w:p w14:paraId="70F684B7" w14:textId="77777777" w:rsidR="009B200A" w:rsidRPr="005835F9" w:rsidRDefault="009B200A" w:rsidP="0082179B">
            <w:r w:rsidRPr="005835F9">
              <w:t>o    - zdalny dostęp do graficznego interfejsu Web karty zarządzającej</w:t>
            </w:r>
          </w:p>
        </w:tc>
        <w:tc>
          <w:tcPr>
            <w:tcW w:w="278" w:type="dxa"/>
            <w:noWrap/>
          </w:tcPr>
          <w:p w14:paraId="3C4E615C" w14:textId="7367090A" w:rsidR="009B200A" w:rsidRPr="005835F9" w:rsidRDefault="009B200A" w:rsidP="0082179B"/>
        </w:tc>
      </w:tr>
      <w:tr w:rsidR="009B200A" w:rsidRPr="005835F9" w14:paraId="763F38F6" w14:textId="77777777" w:rsidTr="009B200A">
        <w:trPr>
          <w:trHeight w:val="300"/>
        </w:trPr>
        <w:tc>
          <w:tcPr>
            <w:tcW w:w="8784" w:type="dxa"/>
            <w:hideMark/>
          </w:tcPr>
          <w:p w14:paraId="7ACA624A" w14:textId="77777777" w:rsidR="009B200A" w:rsidRPr="005835F9" w:rsidRDefault="009B200A" w:rsidP="0082179B">
            <w:r w:rsidRPr="005835F9">
              <w:t>o    - szyfrowane połączenie (TLS) oraz autentykacje i autoryzację użytkownika</w:t>
            </w:r>
          </w:p>
        </w:tc>
        <w:tc>
          <w:tcPr>
            <w:tcW w:w="278" w:type="dxa"/>
            <w:noWrap/>
          </w:tcPr>
          <w:p w14:paraId="4129A8D8" w14:textId="52D2CC1A" w:rsidR="009B200A" w:rsidRPr="005835F9" w:rsidRDefault="009B200A" w:rsidP="0082179B"/>
        </w:tc>
      </w:tr>
      <w:tr w:rsidR="009B200A" w:rsidRPr="005835F9" w14:paraId="018D815A" w14:textId="77777777" w:rsidTr="009B200A">
        <w:trPr>
          <w:trHeight w:val="300"/>
        </w:trPr>
        <w:tc>
          <w:tcPr>
            <w:tcW w:w="8784" w:type="dxa"/>
            <w:hideMark/>
          </w:tcPr>
          <w:p w14:paraId="7279350B" w14:textId="77777777" w:rsidR="009B200A" w:rsidRPr="005835F9" w:rsidRDefault="009B200A" w:rsidP="0082179B">
            <w:r w:rsidRPr="005835F9">
              <w:t>o    - możliwość podmontowania zdalnych wirtualnych napędów</w:t>
            </w:r>
          </w:p>
        </w:tc>
        <w:tc>
          <w:tcPr>
            <w:tcW w:w="278" w:type="dxa"/>
            <w:noWrap/>
          </w:tcPr>
          <w:p w14:paraId="2EF4D49E" w14:textId="7BECEADE" w:rsidR="009B200A" w:rsidRPr="005835F9" w:rsidRDefault="009B200A" w:rsidP="0082179B"/>
        </w:tc>
      </w:tr>
      <w:tr w:rsidR="009B200A" w:rsidRPr="005835F9" w14:paraId="5EA64C87" w14:textId="77777777" w:rsidTr="009B200A">
        <w:trPr>
          <w:trHeight w:val="300"/>
        </w:trPr>
        <w:tc>
          <w:tcPr>
            <w:tcW w:w="8784" w:type="dxa"/>
            <w:hideMark/>
          </w:tcPr>
          <w:p w14:paraId="2CA805E8" w14:textId="77777777" w:rsidR="009B200A" w:rsidRPr="005835F9" w:rsidRDefault="009B200A" w:rsidP="0082179B">
            <w:r w:rsidRPr="005835F9">
              <w:t>o    - wirtualną konsolę z dostępem do myszy, klawiatury</w:t>
            </w:r>
          </w:p>
        </w:tc>
        <w:tc>
          <w:tcPr>
            <w:tcW w:w="278" w:type="dxa"/>
            <w:noWrap/>
          </w:tcPr>
          <w:p w14:paraId="44F74F34" w14:textId="4AFB364B" w:rsidR="009B200A" w:rsidRPr="005835F9" w:rsidRDefault="009B200A" w:rsidP="0082179B"/>
        </w:tc>
      </w:tr>
      <w:tr w:rsidR="009B200A" w:rsidRPr="005835F9" w14:paraId="52E3FEFE" w14:textId="77777777" w:rsidTr="009B200A">
        <w:trPr>
          <w:trHeight w:val="300"/>
        </w:trPr>
        <w:tc>
          <w:tcPr>
            <w:tcW w:w="8784" w:type="dxa"/>
            <w:hideMark/>
          </w:tcPr>
          <w:p w14:paraId="2CD2B5E7" w14:textId="77777777" w:rsidR="009B200A" w:rsidRPr="005835F9" w:rsidRDefault="009B200A" w:rsidP="0082179B">
            <w:r w:rsidRPr="005835F9">
              <w:t xml:space="preserve">o    - wsparcie dla IPv6 - wsparcie dla SNMP; IPMI2.0, VLAN </w:t>
            </w:r>
            <w:proofErr w:type="spellStart"/>
            <w:r w:rsidRPr="005835F9">
              <w:t>tagging</w:t>
            </w:r>
            <w:proofErr w:type="spellEnd"/>
            <w:r w:rsidRPr="005835F9">
              <w:t>, SSH</w:t>
            </w:r>
          </w:p>
        </w:tc>
        <w:tc>
          <w:tcPr>
            <w:tcW w:w="278" w:type="dxa"/>
            <w:noWrap/>
          </w:tcPr>
          <w:p w14:paraId="2A99371C" w14:textId="225EA79A" w:rsidR="009B200A" w:rsidRPr="005835F9" w:rsidRDefault="009B200A" w:rsidP="0082179B"/>
        </w:tc>
      </w:tr>
      <w:tr w:rsidR="009B200A" w:rsidRPr="005835F9" w14:paraId="24AF30F7" w14:textId="77777777" w:rsidTr="009B200A">
        <w:trPr>
          <w:trHeight w:val="540"/>
        </w:trPr>
        <w:tc>
          <w:tcPr>
            <w:tcW w:w="8784" w:type="dxa"/>
            <w:hideMark/>
          </w:tcPr>
          <w:p w14:paraId="0FBA3D9A" w14:textId="77777777" w:rsidR="009B200A" w:rsidRPr="005835F9" w:rsidRDefault="009B200A" w:rsidP="0082179B">
            <w:r w:rsidRPr="005835F9">
              <w:t>o    - możliwość zdalnego monitorowania w czasie rzeczywistym poboru prądu przez serwer, dane historyczne powinny być dostępne przez min. 7 dni wstecz.</w:t>
            </w:r>
          </w:p>
        </w:tc>
        <w:tc>
          <w:tcPr>
            <w:tcW w:w="278" w:type="dxa"/>
            <w:noWrap/>
          </w:tcPr>
          <w:p w14:paraId="76DA02ED" w14:textId="245075F2" w:rsidR="009B200A" w:rsidRPr="005835F9" w:rsidRDefault="009B200A" w:rsidP="0082179B"/>
        </w:tc>
      </w:tr>
      <w:tr w:rsidR="009B200A" w:rsidRPr="005835F9" w14:paraId="0EF340E8" w14:textId="77777777" w:rsidTr="009B200A">
        <w:trPr>
          <w:trHeight w:val="300"/>
        </w:trPr>
        <w:tc>
          <w:tcPr>
            <w:tcW w:w="8784" w:type="dxa"/>
            <w:hideMark/>
          </w:tcPr>
          <w:p w14:paraId="6FF638BD" w14:textId="77777777" w:rsidR="009B200A" w:rsidRPr="005835F9" w:rsidRDefault="009B200A" w:rsidP="0082179B">
            <w:r w:rsidRPr="005835F9">
              <w:t>o    - możliwość zdalnego ustawienia limitu poboru prądu przez konkretny serwer</w:t>
            </w:r>
          </w:p>
        </w:tc>
        <w:tc>
          <w:tcPr>
            <w:tcW w:w="278" w:type="dxa"/>
            <w:noWrap/>
          </w:tcPr>
          <w:p w14:paraId="53EB8FAA" w14:textId="3DC984D4" w:rsidR="009B200A" w:rsidRPr="005835F9" w:rsidRDefault="009B200A" w:rsidP="0082179B"/>
        </w:tc>
      </w:tr>
      <w:tr w:rsidR="009B200A" w:rsidRPr="005835F9" w14:paraId="1188552E" w14:textId="77777777" w:rsidTr="009B200A">
        <w:trPr>
          <w:trHeight w:val="300"/>
        </w:trPr>
        <w:tc>
          <w:tcPr>
            <w:tcW w:w="8784" w:type="dxa"/>
            <w:hideMark/>
          </w:tcPr>
          <w:p w14:paraId="250DB716" w14:textId="77777777" w:rsidR="009B200A" w:rsidRPr="005835F9" w:rsidRDefault="009B200A" w:rsidP="0082179B">
            <w:r w:rsidRPr="005835F9">
              <w:t>o    - integracja z Active Directory</w:t>
            </w:r>
          </w:p>
        </w:tc>
        <w:tc>
          <w:tcPr>
            <w:tcW w:w="278" w:type="dxa"/>
            <w:noWrap/>
          </w:tcPr>
          <w:p w14:paraId="1A358051" w14:textId="76F99087" w:rsidR="009B200A" w:rsidRPr="005835F9" w:rsidRDefault="009B200A" w:rsidP="0082179B"/>
        </w:tc>
      </w:tr>
      <w:tr w:rsidR="009B200A" w:rsidRPr="005835F9" w14:paraId="5A453172" w14:textId="77777777" w:rsidTr="009B200A">
        <w:trPr>
          <w:trHeight w:val="300"/>
        </w:trPr>
        <w:tc>
          <w:tcPr>
            <w:tcW w:w="8784" w:type="dxa"/>
            <w:hideMark/>
          </w:tcPr>
          <w:p w14:paraId="36389091" w14:textId="77777777" w:rsidR="009B200A" w:rsidRPr="005835F9" w:rsidRDefault="009B200A" w:rsidP="0082179B">
            <w:r w:rsidRPr="005835F9">
              <w:t>o    - możliwość obsługi przez ośmiu administratorów jednocześnie</w:t>
            </w:r>
          </w:p>
        </w:tc>
        <w:tc>
          <w:tcPr>
            <w:tcW w:w="278" w:type="dxa"/>
            <w:noWrap/>
          </w:tcPr>
          <w:p w14:paraId="330ECFC3" w14:textId="5F2A913D" w:rsidR="009B200A" w:rsidRPr="005835F9" w:rsidRDefault="009B200A" w:rsidP="0082179B"/>
        </w:tc>
      </w:tr>
      <w:tr w:rsidR="009B200A" w:rsidRPr="005835F9" w14:paraId="53E4F140" w14:textId="77777777" w:rsidTr="009B200A">
        <w:trPr>
          <w:trHeight w:val="300"/>
        </w:trPr>
        <w:tc>
          <w:tcPr>
            <w:tcW w:w="8784" w:type="dxa"/>
            <w:hideMark/>
          </w:tcPr>
          <w:p w14:paraId="2B86D8CD" w14:textId="77777777" w:rsidR="009B200A" w:rsidRPr="005835F9" w:rsidRDefault="009B200A" w:rsidP="0082179B">
            <w:r w:rsidRPr="005835F9">
              <w:t>o    - Wsparcie dla automatycznej rejestracji DNS - wsparcie dla LLDP</w:t>
            </w:r>
          </w:p>
        </w:tc>
        <w:tc>
          <w:tcPr>
            <w:tcW w:w="278" w:type="dxa"/>
            <w:noWrap/>
          </w:tcPr>
          <w:p w14:paraId="6F380A02" w14:textId="7F12B749" w:rsidR="009B200A" w:rsidRPr="005835F9" w:rsidRDefault="009B200A" w:rsidP="0082179B"/>
        </w:tc>
      </w:tr>
      <w:tr w:rsidR="009B200A" w:rsidRPr="005835F9" w14:paraId="2D446051" w14:textId="77777777" w:rsidTr="009B200A">
        <w:trPr>
          <w:trHeight w:val="300"/>
        </w:trPr>
        <w:tc>
          <w:tcPr>
            <w:tcW w:w="8784" w:type="dxa"/>
            <w:hideMark/>
          </w:tcPr>
          <w:p w14:paraId="11080E47" w14:textId="77777777" w:rsidR="009B200A" w:rsidRPr="005835F9" w:rsidRDefault="009B200A" w:rsidP="0082179B">
            <w:r w:rsidRPr="005835F9">
              <w:t>o    - wysyłanie do administratora maila z powiadomieniem o awarii lub zmianie konfiguracji sprzętowej</w:t>
            </w:r>
          </w:p>
        </w:tc>
        <w:tc>
          <w:tcPr>
            <w:tcW w:w="278" w:type="dxa"/>
            <w:noWrap/>
          </w:tcPr>
          <w:p w14:paraId="7D186E17" w14:textId="0C0E5B77" w:rsidR="009B200A" w:rsidRPr="005835F9" w:rsidRDefault="009B200A" w:rsidP="0082179B"/>
        </w:tc>
      </w:tr>
      <w:tr w:rsidR="009B200A" w:rsidRPr="005835F9" w14:paraId="0F8BF1FC" w14:textId="77777777" w:rsidTr="009B200A">
        <w:trPr>
          <w:trHeight w:val="300"/>
        </w:trPr>
        <w:tc>
          <w:tcPr>
            <w:tcW w:w="8784" w:type="dxa"/>
            <w:hideMark/>
          </w:tcPr>
          <w:p w14:paraId="332FD5EC" w14:textId="77777777" w:rsidR="009B200A" w:rsidRPr="005835F9" w:rsidRDefault="009B200A" w:rsidP="0082179B">
            <w:r w:rsidRPr="005835F9">
              <w:t>o    - możliwość podłączenia lokalnego poprzez złącze RS-232.</w:t>
            </w:r>
          </w:p>
        </w:tc>
        <w:tc>
          <w:tcPr>
            <w:tcW w:w="278" w:type="dxa"/>
            <w:noWrap/>
          </w:tcPr>
          <w:p w14:paraId="4D2E980C" w14:textId="1DD7A618" w:rsidR="009B200A" w:rsidRPr="005835F9" w:rsidRDefault="009B200A" w:rsidP="0082179B"/>
        </w:tc>
      </w:tr>
      <w:tr w:rsidR="009B200A" w:rsidRPr="005835F9" w14:paraId="583C2020" w14:textId="77777777" w:rsidTr="009B200A">
        <w:trPr>
          <w:trHeight w:val="300"/>
        </w:trPr>
        <w:tc>
          <w:tcPr>
            <w:tcW w:w="8784" w:type="dxa"/>
            <w:hideMark/>
          </w:tcPr>
          <w:p w14:paraId="06CEFA10" w14:textId="77777777" w:rsidR="009B200A" w:rsidRPr="005835F9" w:rsidRDefault="009B200A" w:rsidP="0082179B">
            <w:r w:rsidRPr="005835F9">
              <w:t xml:space="preserve">o    - możliwość zarządzania bezpośredniego poprzez złącze </w:t>
            </w:r>
            <w:proofErr w:type="spellStart"/>
            <w:r w:rsidRPr="005835F9">
              <w:t>microUSB</w:t>
            </w:r>
            <w:proofErr w:type="spellEnd"/>
            <w:r w:rsidRPr="005835F9">
              <w:t xml:space="preserve"> umieszczone na froncie obudowy.</w:t>
            </w:r>
          </w:p>
        </w:tc>
        <w:tc>
          <w:tcPr>
            <w:tcW w:w="278" w:type="dxa"/>
            <w:noWrap/>
          </w:tcPr>
          <w:p w14:paraId="4D5BDD0D" w14:textId="750BB398" w:rsidR="009B200A" w:rsidRPr="005835F9" w:rsidRDefault="009B200A" w:rsidP="0082179B"/>
        </w:tc>
      </w:tr>
      <w:tr w:rsidR="009B200A" w:rsidRPr="005835F9" w14:paraId="56EA5400" w14:textId="77777777" w:rsidTr="009B200A">
        <w:trPr>
          <w:trHeight w:val="300"/>
        </w:trPr>
        <w:tc>
          <w:tcPr>
            <w:tcW w:w="8784" w:type="dxa"/>
            <w:hideMark/>
          </w:tcPr>
          <w:p w14:paraId="15A954C1" w14:textId="77777777" w:rsidR="009B200A" w:rsidRPr="005835F9" w:rsidRDefault="009B200A" w:rsidP="0082179B">
            <w:r w:rsidRPr="005835F9">
              <w:t>o    - Monitorowanie zużycia dysków SSD</w:t>
            </w:r>
          </w:p>
        </w:tc>
        <w:tc>
          <w:tcPr>
            <w:tcW w:w="278" w:type="dxa"/>
            <w:noWrap/>
          </w:tcPr>
          <w:p w14:paraId="1C251D86" w14:textId="5CF5B5FE" w:rsidR="009B200A" w:rsidRPr="005835F9" w:rsidRDefault="009B200A" w:rsidP="0082179B"/>
        </w:tc>
      </w:tr>
      <w:tr w:rsidR="009B200A" w:rsidRPr="005835F9" w14:paraId="5973F929" w14:textId="77777777" w:rsidTr="009B200A">
        <w:trPr>
          <w:trHeight w:val="300"/>
        </w:trPr>
        <w:tc>
          <w:tcPr>
            <w:tcW w:w="8784" w:type="dxa"/>
            <w:hideMark/>
          </w:tcPr>
          <w:p w14:paraId="76A57849" w14:textId="77777777" w:rsidR="009B200A" w:rsidRPr="005835F9" w:rsidRDefault="009B200A" w:rsidP="0082179B">
            <w:r w:rsidRPr="005835F9">
              <w:t>o    - możliwość monitorowania z jednej konsoli min. 100 serwerami fizycznymi,</w:t>
            </w:r>
          </w:p>
        </w:tc>
        <w:tc>
          <w:tcPr>
            <w:tcW w:w="278" w:type="dxa"/>
            <w:noWrap/>
          </w:tcPr>
          <w:p w14:paraId="45048520" w14:textId="5953C124" w:rsidR="009B200A" w:rsidRPr="005835F9" w:rsidRDefault="009B200A" w:rsidP="0082179B"/>
        </w:tc>
      </w:tr>
      <w:tr w:rsidR="009B200A" w:rsidRPr="005835F9" w14:paraId="5CCE4B39" w14:textId="77777777" w:rsidTr="009B200A">
        <w:trPr>
          <w:trHeight w:val="300"/>
        </w:trPr>
        <w:tc>
          <w:tcPr>
            <w:tcW w:w="8784" w:type="dxa"/>
            <w:hideMark/>
          </w:tcPr>
          <w:p w14:paraId="512A803F" w14:textId="77777777" w:rsidR="009B200A" w:rsidRPr="005835F9" w:rsidRDefault="009B200A" w:rsidP="0082179B">
            <w:r w:rsidRPr="005835F9">
              <w:t>o    - Automatyczne zgłaszanie alertów do centrum serwisowego producenta</w:t>
            </w:r>
          </w:p>
        </w:tc>
        <w:tc>
          <w:tcPr>
            <w:tcW w:w="278" w:type="dxa"/>
            <w:noWrap/>
          </w:tcPr>
          <w:p w14:paraId="6686CF5F" w14:textId="7D25632F" w:rsidR="009B200A" w:rsidRPr="005835F9" w:rsidRDefault="009B200A" w:rsidP="0082179B"/>
        </w:tc>
      </w:tr>
      <w:tr w:rsidR="009B200A" w:rsidRPr="005835F9" w14:paraId="4F24CF94" w14:textId="77777777" w:rsidTr="009B200A">
        <w:trPr>
          <w:trHeight w:val="300"/>
        </w:trPr>
        <w:tc>
          <w:tcPr>
            <w:tcW w:w="8784" w:type="dxa"/>
            <w:hideMark/>
          </w:tcPr>
          <w:p w14:paraId="7128B022" w14:textId="77777777" w:rsidR="009B200A" w:rsidRPr="005835F9" w:rsidRDefault="009B200A" w:rsidP="0082179B">
            <w:r w:rsidRPr="005835F9">
              <w:t xml:space="preserve">o    - Automatyczne update </w:t>
            </w:r>
            <w:proofErr w:type="spellStart"/>
            <w:r w:rsidRPr="005835F9">
              <w:t>firmware</w:t>
            </w:r>
            <w:proofErr w:type="spellEnd"/>
            <w:r w:rsidRPr="005835F9">
              <w:t xml:space="preserve"> dla wszystkich komponentów serwera</w:t>
            </w:r>
          </w:p>
        </w:tc>
        <w:tc>
          <w:tcPr>
            <w:tcW w:w="278" w:type="dxa"/>
            <w:noWrap/>
          </w:tcPr>
          <w:p w14:paraId="40F9EDCE" w14:textId="1E5AEB80" w:rsidR="009B200A" w:rsidRPr="005835F9" w:rsidRDefault="009B200A" w:rsidP="0082179B"/>
        </w:tc>
      </w:tr>
      <w:tr w:rsidR="009B200A" w:rsidRPr="005835F9" w14:paraId="36F2B64D" w14:textId="77777777" w:rsidTr="009B200A">
        <w:trPr>
          <w:trHeight w:val="300"/>
        </w:trPr>
        <w:tc>
          <w:tcPr>
            <w:tcW w:w="8784" w:type="dxa"/>
            <w:hideMark/>
          </w:tcPr>
          <w:p w14:paraId="523C2F24" w14:textId="77777777" w:rsidR="009B200A" w:rsidRPr="005835F9" w:rsidRDefault="009B200A" w:rsidP="0082179B">
            <w:r w:rsidRPr="005835F9">
              <w:t xml:space="preserve">o    - Możliwość przywrócenia poprzednich wersji </w:t>
            </w:r>
            <w:proofErr w:type="spellStart"/>
            <w:r w:rsidRPr="005835F9">
              <w:t>firmware</w:t>
            </w:r>
            <w:proofErr w:type="spellEnd"/>
          </w:p>
        </w:tc>
        <w:tc>
          <w:tcPr>
            <w:tcW w:w="278" w:type="dxa"/>
            <w:noWrap/>
          </w:tcPr>
          <w:p w14:paraId="69E951C4" w14:textId="210956DB" w:rsidR="009B200A" w:rsidRPr="005835F9" w:rsidRDefault="009B200A" w:rsidP="0082179B"/>
        </w:tc>
      </w:tr>
      <w:tr w:rsidR="009B200A" w:rsidRPr="005835F9" w14:paraId="25640DD1" w14:textId="77777777" w:rsidTr="009B200A">
        <w:trPr>
          <w:trHeight w:val="300"/>
        </w:trPr>
        <w:tc>
          <w:tcPr>
            <w:tcW w:w="8784" w:type="dxa"/>
            <w:hideMark/>
          </w:tcPr>
          <w:p w14:paraId="1848899B" w14:textId="77777777" w:rsidR="009B200A" w:rsidRPr="005835F9" w:rsidRDefault="009B200A" w:rsidP="0082179B">
            <w:r w:rsidRPr="005835F9">
              <w:t>o    - Możliwość zaimportowania ustawień, poprzez bezpośrednie podłączenie plików konfiguracyjnych</w:t>
            </w:r>
          </w:p>
        </w:tc>
        <w:tc>
          <w:tcPr>
            <w:tcW w:w="278" w:type="dxa"/>
            <w:noWrap/>
          </w:tcPr>
          <w:p w14:paraId="31D3CCC9" w14:textId="7E55E2BA" w:rsidR="009B200A" w:rsidRPr="005835F9" w:rsidRDefault="009B200A" w:rsidP="0082179B"/>
        </w:tc>
      </w:tr>
      <w:tr w:rsidR="009B200A" w:rsidRPr="005835F9" w14:paraId="0CBC10D7" w14:textId="77777777" w:rsidTr="009B200A">
        <w:trPr>
          <w:trHeight w:val="300"/>
        </w:trPr>
        <w:tc>
          <w:tcPr>
            <w:tcW w:w="8784" w:type="dxa"/>
            <w:hideMark/>
          </w:tcPr>
          <w:p w14:paraId="0A72D9C1" w14:textId="77777777" w:rsidR="009B200A" w:rsidRPr="005835F9" w:rsidRDefault="009B200A" w:rsidP="0082179B">
            <w:r w:rsidRPr="005835F9">
              <w:t>·         Automatyczne tworzenie kopii ustawień serwera w oparciu o harmonogram</w:t>
            </w:r>
          </w:p>
        </w:tc>
        <w:tc>
          <w:tcPr>
            <w:tcW w:w="278" w:type="dxa"/>
            <w:noWrap/>
          </w:tcPr>
          <w:p w14:paraId="731877E2" w14:textId="3FE7EB3D" w:rsidR="009B200A" w:rsidRPr="005835F9" w:rsidRDefault="009B200A" w:rsidP="0082179B"/>
        </w:tc>
      </w:tr>
      <w:tr w:rsidR="009B200A" w:rsidRPr="005835F9" w14:paraId="74C616FD" w14:textId="77777777" w:rsidTr="009B200A">
        <w:trPr>
          <w:trHeight w:val="300"/>
        </w:trPr>
        <w:tc>
          <w:tcPr>
            <w:tcW w:w="8784" w:type="dxa"/>
            <w:hideMark/>
          </w:tcPr>
          <w:p w14:paraId="25DEC5C6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Oprogramowanie do zarządzania:</w:t>
            </w:r>
          </w:p>
        </w:tc>
        <w:tc>
          <w:tcPr>
            <w:tcW w:w="278" w:type="dxa"/>
            <w:noWrap/>
          </w:tcPr>
          <w:p w14:paraId="6E560336" w14:textId="3F384BC4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3733DF0F" w14:textId="77777777" w:rsidTr="009B200A">
        <w:trPr>
          <w:trHeight w:val="600"/>
        </w:trPr>
        <w:tc>
          <w:tcPr>
            <w:tcW w:w="8784" w:type="dxa"/>
            <w:hideMark/>
          </w:tcPr>
          <w:p w14:paraId="6E6CE929" w14:textId="77777777" w:rsidR="009B200A" w:rsidRPr="005835F9" w:rsidRDefault="009B200A" w:rsidP="0082179B">
            <w:r w:rsidRPr="005835F9">
              <w:t>Dodatkowe oprogramowanie umożliwiające zarządzanie poprzez sieć, spełniające minimalne wymagania:</w:t>
            </w:r>
          </w:p>
        </w:tc>
        <w:tc>
          <w:tcPr>
            <w:tcW w:w="278" w:type="dxa"/>
            <w:noWrap/>
          </w:tcPr>
          <w:p w14:paraId="6339B078" w14:textId="6DBF786A" w:rsidR="009B200A" w:rsidRPr="005835F9" w:rsidRDefault="009B200A" w:rsidP="0082179B"/>
        </w:tc>
      </w:tr>
      <w:tr w:rsidR="009B200A" w:rsidRPr="005835F9" w14:paraId="32DEF41E" w14:textId="77777777" w:rsidTr="009B200A">
        <w:trPr>
          <w:trHeight w:val="300"/>
        </w:trPr>
        <w:tc>
          <w:tcPr>
            <w:tcW w:w="8784" w:type="dxa"/>
            <w:hideMark/>
          </w:tcPr>
          <w:p w14:paraId="5C0118C4" w14:textId="77777777" w:rsidR="009B200A" w:rsidRPr="005835F9" w:rsidRDefault="009B200A" w:rsidP="0082179B"/>
        </w:tc>
        <w:tc>
          <w:tcPr>
            <w:tcW w:w="278" w:type="dxa"/>
            <w:noWrap/>
          </w:tcPr>
          <w:p w14:paraId="311FFAA2" w14:textId="657B6F05" w:rsidR="009B200A" w:rsidRPr="005835F9" w:rsidRDefault="009B200A" w:rsidP="0082179B"/>
        </w:tc>
      </w:tr>
      <w:tr w:rsidR="009B200A" w:rsidRPr="005835F9" w14:paraId="14AF34EA" w14:textId="77777777" w:rsidTr="009B200A">
        <w:trPr>
          <w:trHeight w:val="300"/>
        </w:trPr>
        <w:tc>
          <w:tcPr>
            <w:tcW w:w="8784" w:type="dxa"/>
            <w:hideMark/>
          </w:tcPr>
          <w:p w14:paraId="2E47DF84" w14:textId="77777777" w:rsidR="009B200A" w:rsidRPr="005835F9" w:rsidRDefault="009B200A" w:rsidP="0082179B">
            <w:r w:rsidRPr="005835F9">
              <w:t>·         Wsparcie dla serwerów, urządzeń sieciowych oraz pamięci masowych;</w:t>
            </w:r>
          </w:p>
        </w:tc>
        <w:tc>
          <w:tcPr>
            <w:tcW w:w="278" w:type="dxa"/>
            <w:noWrap/>
          </w:tcPr>
          <w:p w14:paraId="1656A2C6" w14:textId="4B5EFE0A" w:rsidR="009B200A" w:rsidRPr="005835F9" w:rsidRDefault="009B200A" w:rsidP="0082179B"/>
        </w:tc>
      </w:tr>
      <w:tr w:rsidR="009B200A" w:rsidRPr="005835F9" w14:paraId="0D47CE78" w14:textId="77777777" w:rsidTr="009B200A">
        <w:trPr>
          <w:trHeight w:val="300"/>
        </w:trPr>
        <w:tc>
          <w:tcPr>
            <w:tcW w:w="8784" w:type="dxa"/>
            <w:hideMark/>
          </w:tcPr>
          <w:p w14:paraId="208DA437" w14:textId="77777777" w:rsidR="009B200A" w:rsidRPr="005835F9" w:rsidRDefault="009B200A" w:rsidP="0082179B">
            <w:r w:rsidRPr="005835F9">
              <w:t>·         Możliwość zarządzania dostarczonymi serwerami bez udziału dedykowanego agenta;</w:t>
            </w:r>
          </w:p>
        </w:tc>
        <w:tc>
          <w:tcPr>
            <w:tcW w:w="278" w:type="dxa"/>
            <w:noWrap/>
          </w:tcPr>
          <w:p w14:paraId="74E19616" w14:textId="16449CB4" w:rsidR="009B200A" w:rsidRPr="005835F9" w:rsidRDefault="009B200A" w:rsidP="0082179B"/>
        </w:tc>
      </w:tr>
      <w:tr w:rsidR="009B200A" w:rsidRPr="005835F9" w14:paraId="69BF1A22" w14:textId="77777777" w:rsidTr="009B200A">
        <w:trPr>
          <w:trHeight w:val="300"/>
        </w:trPr>
        <w:tc>
          <w:tcPr>
            <w:tcW w:w="8784" w:type="dxa"/>
            <w:hideMark/>
          </w:tcPr>
          <w:p w14:paraId="16C88A78" w14:textId="77777777" w:rsidR="009B200A" w:rsidRPr="005835F9" w:rsidRDefault="009B200A" w:rsidP="0082179B">
            <w:r w:rsidRPr="005835F9">
              <w:t xml:space="preserve">·         Wsparcie dla protokołów – WMI, SNMP, IPMI, </w:t>
            </w:r>
            <w:proofErr w:type="spellStart"/>
            <w:r w:rsidRPr="005835F9">
              <w:t>WSMan</w:t>
            </w:r>
            <w:proofErr w:type="spellEnd"/>
            <w:r w:rsidRPr="005835F9">
              <w:t>, Linux SSH;</w:t>
            </w:r>
          </w:p>
        </w:tc>
        <w:tc>
          <w:tcPr>
            <w:tcW w:w="278" w:type="dxa"/>
            <w:noWrap/>
          </w:tcPr>
          <w:p w14:paraId="2674CBE7" w14:textId="613C5B6A" w:rsidR="009B200A" w:rsidRPr="005835F9" w:rsidRDefault="009B200A" w:rsidP="0082179B"/>
        </w:tc>
      </w:tr>
      <w:tr w:rsidR="009B200A" w:rsidRPr="005835F9" w14:paraId="17B72FEF" w14:textId="77777777" w:rsidTr="009B200A">
        <w:trPr>
          <w:trHeight w:val="300"/>
        </w:trPr>
        <w:tc>
          <w:tcPr>
            <w:tcW w:w="8784" w:type="dxa"/>
            <w:hideMark/>
          </w:tcPr>
          <w:p w14:paraId="635A738D" w14:textId="77777777" w:rsidR="009B200A" w:rsidRPr="005835F9" w:rsidRDefault="009B200A" w:rsidP="0082179B">
            <w:r w:rsidRPr="005835F9">
              <w:t xml:space="preserve">·         Możliwość </w:t>
            </w:r>
            <w:proofErr w:type="spellStart"/>
            <w:r w:rsidRPr="005835F9">
              <w:t>oskryptowywania</w:t>
            </w:r>
            <w:proofErr w:type="spellEnd"/>
            <w:r w:rsidRPr="005835F9">
              <w:t xml:space="preserve"> procesu wykrywania urządzeń;</w:t>
            </w:r>
          </w:p>
        </w:tc>
        <w:tc>
          <w:tcPr>
            <w:tcW w:w="278" w:type="dxa"/>
            <w:noWrap/>
          </w:tcPr>
          <w:p w14:paraId="200FC2F7" w14:textId="638BC9EC" w:rsidR="009B200A" w:rsidRPr="005835F9" w:rsidRDefault="009B200A" w:rsidP="0082179B"/>
        </w:tc>
      </w:tr>
      <w:tr w:rsidR="009B200A" w:rsidRPr="005835F9" w14:paraId="3DD04630" w14:textId="77777777" w:rsidTr="009B200A">
        <w:trPr>
          <w:trHeight w:val="300"/>
        </w:trPr>
        <w:tc>
          <w:tcPr>
            <w:tcW w:w="8784" w:type="dxa"/>
            <w:hideMark/>
          </w:tcPr>
          <w:p w14:paraId="69B6B21F" w14:textId="77777777" w:rsidR="009B200A" w:rsidRPr="005835F9" w:rsidRDefault="009B200A" w:rsidP="0082179B">
            <w:r w:rsidRPr="005835F9">
              <w:t>·         Możliwość uruchamiania procesu wykrywania urządzeń w oparciu o harmonogram;</w:t>
            </w:r>
          </w:p>
        </w:tc>
        <w:tc>
          <w:tcPr>
            <w:tcW w:w="278" w:type="dxa"/>
            <w:noWrap/>
          </w:tcPr>
          <w:p w14:paraId="20DC4859" w14:textId="04CE4977" w:rsidR="009B200A" w:rsidRPr="005835F9" w:rsidRDefault="009B200A" w:rsidP="0082179B"/>
        </w:tc>
      </w:tr>
      <w:tr w:rsidR="009B200A" w:rsidRPr="005835F9" w14:paraId="74DA23DE" w14:textId="77777777" w:rsidTr="009B200A">
        <w:trPr>
          <w:trHeight w:val="300"/>
        </w:trPr>
        <w:tc>
          <w:tcPr>
            <w:tcW w:w="8784" w:type="dxa"/>
            <w:hideMark/>
          </w:tcPr>
          <w:p w14:paraId="7A2180B1" w14:textId="77777777" w:rsidR="009B200A" w:rsidRPr="005835F9" w:rsidRDefault="009B200A" w:rsidP="0082179B">
            <w:r w:rsidRPr="005835F9">
              <w:lastRenderedPageBreak/>
              <w:t>·         Szczegółowy opis wykrytych systemów oraz ich komponentów;</w:t>
            </w:r>
          </w:p>
        </w:tc>
        <w:tc>
          <w:tcPr>
            <w:tcW w:w="278" w:type="dxa"/>
            <w:noWrap/>
          </w:tcPr>
          <w:p w14:paraId="7252FDA9" w14:textId="78E50ED4" w:rsidR="009B200A" w:rsidRPr="005835F9" w:rsidRDefault="009B200A" w:rsidP="0082179B"/>
        </w:tc>
      </w:tr>
      <w:tr w:rsidR="009B200A" w:rsidRPr="005835F9" w14:paraId="69CCD982" w14:textId="77777777" w:rsidTr="009B200A">
        <w:trPr>
          <w:trHeight w:val="300"/>
        </w:trPr>
        <w:tc>
          <w:tcPr>
            <w:tcW w:w="8784" w:type="dxa"/>
            <w:hideMark/>
          </w:tcPr>
          <w:p w14:paraId="6F9EF601" w14:textId="77777777" w:rsidR="009B200A" w:rsidRPr="005835F9" w:rsidRDefault="009B200A" w:rsidP="0082179B">
            <w:r w:rsidRPr="005835F9">
              <w:t>·         Możliwość eksportu raportu do CSV, HTML, XLS;</w:t>
            </w:r>
          </w:p>
        </w:tc>
        <w:tc>
          <w:tcPr>
            <w:tcW w:w="278" w:type="dxa"/>
            <w:noWrap/>
          </w:tcPr>
          <w:p w14:paraId="40507608" w14:textId="0676C87D" w:rsidR="009B200A" w:rsidRPr="005835F9" w:rsidRDefault="009B200A" w:rsidP="0082179B"/>
        </w:tc>
      </w:tr>
      <w:tr w:rsidR="009B200A" w:rsidRPr="005835F9" w14:paraId="776FFAC4" w14:textId="77777777" w:rsidTr="009B200A">
        <w:trPr>
          <w:trHeight w:val="300"/>
        </w:trPr>
        <w:tc>
          <w:tcPr>
            <w:tcW w:w="8784" w:type="dxa"/>
            <w:hideMark/>
          </w:tcPr>
          <w:p w14:paraId="72C150CD" w14:textId="77777777" w:rsidR="009B200A" w:rsidRPr="005835F9" w:rsidRDefault="009B200A" w:rsidP="0082179B">
            <w:r w:rsidRPr="005835F9">
              <w:t>·         Grupowanie urządzeń w oparciu o kryteria użytkownika;</w:t>
            </w:r>
          </w:p>
        </w:tc>
        <w:tc>
          <w:tcPr>
            <w:tcW w:w="278" w:type="dxa"/>
            <w:noWrap/>
          </w:tcPr>
          <w:p w14:paraId="7D45BCFC" w14:textId="15F6256D" w:rsidR="009B200A" w:rsidRPr="005835F9" w:rsidRDefault="009B200A" w:rsidP="0082179B"/>
        </w:tc>
      </w:tr>
      <w:tr w:rsidR="009B200A" w:rsidRPr="005835F9" w14:paraId="05BD1B57" w14:textId="77777777" w:rsidTr="009B200A">
        <w:trPr>
          <w:trHeight w:val="300"/>
        </w:trPr>
        <w:tc>
          <w:tcPr>
            <w:tcW w:w="8784" w:type="dxa"/>
            <w:hideMark/>
          </w:tcPr>
          <w:p w14:paraId="1DF42EB6" w14:textId="77777777" w:rsidR="009B200A" w:rsidRPr="005835F9" w:rsidRDefault="009B200A" w:rsidP="0082179B">
            <w:r w:rsidRPr="005835F9">
              <w:t>·         Automatyczne skrypty CLI umożliwiające dodawanie i edycję grup urządzeń;</w:t>
            </w:r>
          </w:p>
        </w:tc>
        <w:tc>
          <w:tcPr>
            <w:tcW w:w="278" w:type="dxa"/>
            <w:noWrap/>
          </w:tcPr>
          <w:p w14:paraId="3BB0B92F" w14:textId="1F067B0D" w:rsidR="009B200A" w:rsidRPr="005835F9" w:rsidRDefault="009B200A" w:rsidP="0082179B"/>
        </w:tc>
      </w:tr>
      <w:tr w:rsidR="009B200A" w:rsidRPr="005835F9" w14:paraId="41A58106" w14:textId="77777777" w:rsidTr="009B200A">
        <w:trPr>
          <w:trHeight w:val="300"/>
        </w:trPr>
        <w:tc>
          <w:tcPr>
            <w:tcW w:w="8784" w:type="dxa"/>
            <w:hideMark/>
          </w:tcPr>
          <w:p w14:paraId="42CE9539" w14:textId="77777777" w:rsidR="009B200A" w:rsidRPr="005835F9" w:rsidRDefault="009B200A" w:rsidP="0082179B">
            <w:r w:rsidRPr="005835F9">
              <w:t>·         Szybki podgląd stanu środowiska;</w:t>
            </w:r>
          </w:p>
        </w:tc>
        <w:tc>
          <w:tcPr>
            <w:tcW w:w="278" w:type="dxa"/>
            <w:noWrap/>
          </w:tcPr>
          <w:p w14:paraId="0A3F8387" w14:textId="56AB5AE4" w:rsidR="009B200A" w:rsidRPr="005835F9" w:rsidRDefault="009B200A" w:rsidP="0082179B"/>
        </w:tc>
      </w:tr>
      <w:tr w:rsidR="009B200A" w:rsidRPr="005835F9" w14:paraId="7174F307" w14:textId="77777777" w:rsidTr="009B200A">
        <w:trPr>
          <w:trHeight w:val="300"/>
        </w:trPr>
        <w:tc>
          <w:tcPr>
            <w:tcW w:w="8784" w:type="dxa"/>
            <w:hideMark/>
          </w:tcPr>
          <w:p w14:paraId="055398C0" w14:textId="77777777" w:rsidR="009B200A" w:rsidRPr="005835F9" w:rsidRDefault="009B200A" w:rsidP="0082179B">
            <w:r w:rsidRPr="005835F9">
              <w:t>·         Podsumowanie stanu dla każdego urządzenia;</w:t>
            </w:r>
          </w:p>
        </w:tc>
        <w:tc>
          <w:tcPr>
            <w:tcW w:w="278" w:type="dxa"/>
            <w:noWrap/>
          </w:tcPr>
          <w:p w14:paraId="7317C1DB" w14:textId="06CACD60" w:rsidR="009B200A" w:rsidRPr="005835F9" w:rsidRDefault="009B200A" w:rsidP="0082179B"/>
        </w:tc>
      </w:tr>
      <w:tr w:rsidR="009B200A" w:rsidRPr="005835F9" w14:paraId="12B7F8D7" w14:textId="77777777" w:rsidTr="009B200A">
        <w:trPr>
          <w:trHeight w:val="300"/>
        </w:trPr>
        <w:tc>
          <w:tcPr>
            <w:tcW w:w="8784" w:type="dxa"/>
            <w:hideMark/>
          </w:tcPr>
          <w:p w14:paraId="2E9C5924" w14:textId="77777777" w:rsidR="009B200A" w:rsidRPr="005835F9" w:rsidRDefault="009B200A" w:rsidP="0082179B">
            <w:r w:rsidRPr="005835F9">
              <w:t>·         Szczegółowy status urządzenia/elementu/komponentu;</w:t>
            </w:r>
          </w:p>
        </w:tc>
        <w:tc>
          <w:tcPr>
            <w:tcW w:w="278" w:type="dxa"/>
            <w:noWrap/>
          </w:tcPr>
          <w:p w14:paraId="3F148ED3" w14:textId="2D35889C" w:rsidR="009B200A" w:rsidRPr="005835F9" w:rsidRDefault="009B200A" w:rsidP="0082179B"/>
        </w:tc>
      </w:tr>
      <w:tr w:rsidR="009B200A" w:rsidRPr="005835F9" w14:paraId="1FCB6977" w14:textId="77777777" w:rsidTr="009B200A">
        <w:trPr>
          <w:trHeight w:val="300"/>
        </w:trPr>
        <w:tc>
          <w:tcPr>
            <w:tcW w:w="8784" w:type="dxa"/>
            <w:hideMark/>
          </w:tcPr>
          <w:p w14:paraId="36D20ED2" w14:textId="77777777" w:rsidR="009B200A" w:rsidRPr="005835F9" w:rsidRDefault="009B200A" w:rsidP="0082179B">
            <w:r w:rsidRPr="005835F9">
              <w:t>·         Generowanie alertów przy zmianie stanu urządzenia;</w:t>
            </w:r>
          </w:p>
        </w:tc>
        <w:tc>
          <w:tcPr>
            <w:tcW w:w="278" w:type="dxa"/>
            <w:noWrap/>
          </w:tcPr>
          <w:p w14:paraId="338F6967" w14:textId="79C68D01" w:rsidR="009B200A" w:rsidRPr="005835F9" w:rsidRDefault="009B200A" w:rsidP="0082179B"/>
        </w:tc>
      </w:tr>
      <w:tr w:rsidR="009B200A" w:rsidRPr="005835F9" w14:paraId="089BE5EA" w14:textId="77777777" w:rsidTr="009B200A">
        <w:trPr>
          <w:trHeight w:val="300"/>
        </w:trPr>
        <w:tc>
          <w:tcPr>
            <w:tcW w:w="8784" w:type="dxa"/>
            <w:hideMark/>
          </w:tcPr>
          <w:p w14:paraId="5999B3ED" w14:textId="77777777" w:rsidR="009B200A" w:rsidRPr="005835F9" w:rsidRDefault="009B200A" w:rsidP="0082179B">
            <w:r w:rsidRPr="005835F9">
              <w:t>·         Filtry raportów umożliwiające podgląd najważniejszych zdarzeń;</w:t>
            </w:r>
          </w:p>
        </w:tc>
        <w:tc>
          <w:tcPr>
            <w:tcW w:w="278" w:type="dxa"/>
            <w:noWrap/>
          </w:tcPr>
          <w:p w14:paraId="78985FB0" w14:textId="511C5261" w:rsidR="009B200A" w:rsidRPr="005835F9" w:rsidRDefault="009B200A" w:rsidP="0082179B"/>
        </w:tc>
      </w:tr>
      <w:tr w:rsidR="009B200A" w:rsidRPr="005835F9" w14:paraId="2B6062CF" w14:textId="77777777" w:rsidTr="009B200A">
        <w:trPr>
          <w:trHeight w:val="300"/>
        </w:trPr>
        <w:tc>
          <w:tcPr>
            <w:tcW w:w="8784" w:type="dxa"/>
            <w:hideMark/>
          </w:tcPr>
          <w:p w14:paraId="5FD008F7" w14:textId="77777777" w:rsidR="009B200A" w:rsidRPr="005835F9" w:rsidRDefault="009B200A" w:rsidP="0082179B">
            <w:r w:rsidRPr="005835F9">
              <w:t xml:space="preserve">·         Integracja z service </w:t>
            </w:r>
            <w:proofErr w:type="spellStart"/>
            <w:r w:rsidRPr="005835F9">
              <w:t>desk</w:t>
            </w:r>
            <w:proofErr w:type="spellEnd"/>
            <w:r w:rsidRPr="005835F9">
              <w:t xml:space="preserve"> producenta dostarczonej platformy sprzętowej;</w:t>
            </w:r>
          </w:p>
        </w:tc>
        <w:tc>
          <w:tcPr>
            <w:tcW w:w="278" w:type="dxa"/>
            <w:noWrap/>
          </w:tcPr>
          <w:p w14:paraId="4AF4C618" w14:textId="4691262F" w:rsidR="009B200A" w:rsidRPr="005835F9" w:rsidRDefault="009B200A" w:rsidP="0082179B"/>
        </w:tc>
      </w:tr>
      <w:tr w:rsidR="009B200A" w:rsidRPr="005835F9" w14:paraId="274D3C7A" w14:textId="77777777" w:rsidTr="009B200A">
        <w:trPr>
          <w:trHeight w:val="300"/>
        </w:trPr>
        <w:tc>
          <w:tcPr>
            <w:tcW w:w="8784" w:type="dxa"/>
            <w:hideMark/>
          </w:tcPr>
          <w:p w14:paraId="2BBB5BBE" w14:textId="77777777" w:rsidR="009B200A" w:rsidRPr="005835F9" w:rsidRDefault="009B200A" w:rsidP="0082179B">
            <w:r w:rsidRPr="005835F9">
              <w:t>·         Możliwość przejęcia zdalnego pulpitu;</w:t>
            </w:r>
          </w:p>
        </w:tc>
        <w:tc>
          <w:tcPr>
            <w:tcW w:w="278" w:type="dxa"/>
            <w:noWrap/>
          </w:tcPr>
          <w:p w14:paraId="4DBB58DF" w14:textId="4972B5D6" w:rsidR="009B200A" w:rsidRPr="005835F9" w:rsidRDefault="009B200A" w:rsidP="0082179B"/>
        </w:tc>
      </w:tr>
      <w:tr w:rsidR="009B200A" w:rsidRPr="005835F9" w14:paraId="416A2AD8" w14:textId="77777777" w:rsidTr="009B200A">
        <w:trPr>
          <w:trHeight w:val="300"/>
        </w:trPr>
        <w:tc>
          <w:tcPr>
            <w:tcW w:w="8784" w:type="dxa"/>
            <w:hideMark/>
          </w:tcPr>
          <w:p w14:paraId="5915E983" w14:textId="77777777" w:rsidR="009B200A" w:rsidRPr="005835F9" w:rsidRDefault="009B200A" w:rsidP="0082179B">
            <w:r w:rsidRPr="005835F9">
              <w:t>·         Możliwość podmontowania wirtualnego napędu;</w:t>
            </w:r>
          </w:p>
        </w:tc>
        <w:tc>
          <w:tcPr>
            <w:tcW w:w="278" w:type="dxa"/>
            <w:noWrap/>
          </w:tcPr>
          <w:p w14:paraId="38AC3496" w14:textId="50B6A7A3" w:rsidR="009B200A" w:rsidRPr="005835F9" w:rsidRDefault="009B200A" w:rsidP="0082179B"/>
        </w:tc>
      </w:tr>
      <w:tr w:rsidR="009B200A" w:rsidRPr="005835F9" w14:paraId="31A958C3" w14:textId="77777777" w:rsidTr="009B200A">
        <w:trPr>
          <w:trHeight w:val="300"/>
        </w:trPr>
        <w:tc>
          <w:tcPr>
            <w:tcW w:w="8784" w:type="dxa"/>
            <w:hideMark/>
          </w:tcPr>
          <w:p w14:paraId="20FA7DD5" w14:textId="77777777" w:rsidR="009B200A" w:rsidRPr="005835F9" w:rsidRDefault="009B200A" w:rsidP="0082179B">
            <w:r w:rsidRPr="005835F9">
              <w:t>·         Kreator umożliwiający dostosowanie akcji dla wybranych alertów;</w:t>
            </w:r>
          </w:p>
        </w:tc>
        <w:tc>
          <w:tcPr>
            <w:tcW w:w="278" w:type="dxa"/>
            <w:noWrap/>
          </w:tcPr>
          <w:p w14:paraId="44BA144B" w14:textId="0A49EA57" w:rsidR="009B200A" w:rsidRPr="005835F9" w:rsidRDefault="009B200A" w:rsidP="0082179B"/>
        </w:tc>
      </w:tr>
      <w:tr w:rsidR="009B200A" w:rsidRPr="005835F9" w14:paraId="52897CBE" w14:textId="77777777" w:rsidTr="009B200A">
        <w:trPr>
          <w:trHeight w:val="300"/>
        </w:trPr>
        <w:tc>
          <w:tcPr>
            <w:tcW w:w="8784" w:type="dxa"/>
            <w:hideMark/>
          </w:tcPr>
          <w:p w14:paraId="48BF10AC" w14:textId="77777777" w:rsidR="009B200A" w:rsidRPr="005835F9" w:rsidRDefault="009B200A" w:rsidP="0082179B">
            <w:r w:rsidRPr="005835F9">
              <w:t>·         Możliwość importu plików MIB;</w:t>
            </w:r>
          </w:p>
        </w:tc>
        <w:tc>
          <w:tcPr>
            <w:tcW w:w="278" w:type="dxa"/>
            <w:noWrap/>
          </w:tcPr>
          <w:p w14:paraId="64EF7C89" w14:textId="50AFC214" w:rsidR="009B200A" w:rsidRPr="005835F9" w:rsidRDefault="009B200A" w:rsidP="0082179B"/>
        </w:tc>
      </w:tr>
      <w:tr w:rsidR="009B200A" w:rsidRPr="005835F9" w14:paraId="124988AF" w14:textId="77777777" w:rsidTr="009B200A">
        <w:trPr>
          <w:trHeight w:val="300"/>
        </w:trPr>
        <w:tc>
          <w:tcPr>
            <w:tcW w:w="8784" w:type="dxa"/>
            <w:hideMark/>
          </w:tcPr>
          <w:p w14:paraId="7F837137" w14:textId="77777777" w:rsidR="009B200A" w:rsidRPr="005835F9" w:rsidRDefault="009B200A" w:rsidP="0082179B">
            <w:r w:rsidRPr="005835F9">
              <w:t>·         Przesyłanie alertów „</w:t>
            </w:r>
            <w:proofErr w:type="spellStart"/>
            <w:r w:rsidRPr="005835F9">
              <w:t>asis</w:t>
            </w:r>
            <w:proofErr w:type="spellEnd"/>
            <w:r w:rsidRPr="005835F9">
              <w:t>” do innych konsol firm trzecich;</w:t>
            </w:r>
          </w:p>
        </w:tc>
        <w:tc>
          <w:tcPr>
            <w:tcW w:w="278" w:type="dxa"/>
            <w:noWrap/>
          </w:tcPr>
          <w:p w14:paraId="709B5645" w14:textId="01B55522" w:rsidR="009B200A" w:rsidRPr="005835F9" w:rsidRDefault="009B200A" w:rsidP="0082179B"/>
        </w:tc>
      </w:tr>
      <w:tr w:rsidR="009B200A" w:rsidRPr="005835F9" w14:paraId="364BD5C6" w14:textId="77777777" w:rsidTr="009B200A">
        <w:trPr>
          <w:trHeight w:val="600"/>
        </w:trPr>
        <w:tc>
          <w:tcPr>
            <w:tcW w:w="8784" w:type="dxa"/>
            <w:hideMark/>
          </w:tcPr>
          <w:p w14:paraId="2A0D5F8B" w14:textId="77777777" w:rsidR="009B200A" w:rsidRPr="005835F9" w:rsidRDefault="009B200A" w:rsidP="0082179B">
            <w:r w:rsidRPr="005835F9">
              <w:t>·         Aktualizacja oparta o wybranie źródła bibliotek (lokalna, online producenta oferowanego rozwiązania);</w:t>
            </w:r>
          </w:p>
        </w:tc>
        <w:tc>
          <w:tcPr>
            <w:tcW w:w="278" w:type="dxa"/>
            <w:noWrap/>
          </w:tcPr>
          <w:p w14:paraId="5E17134A" w14:textId="248FA0FE" w:rsidR="009B200A" w:rsidRPr="005835F9" w:rsidRDefault="009B200A" w:rsidP="0082179B"/>
        </w:tc>
      </w:tr>
      <w:tr w:rsidR="009B200A" w:rsidRPr="005835F9" w14:paraId="49EBD4F1" w14:textId="77777777" w:rsidTr="009B200A">
        <w:trPr>
          <w:trHeight w:val="600"/>
        </w:trPr>
        <w:tc>
          <w:tcPr>
            <w:tcW w:w="8784" w:type="dxa"/>
            <w:hideMark/>
          </w:tcPr>
          <w:p w14:paraId="1654E93F" w14:textId="77777777" w:rsidR="009B200A" w:rsidRPr="005835F9" w:rsidRDefault="009B200A" w:rsidP="0082179B">
            <w:r w:rsidRPr="005835F9">
              <w:t>·         Możliwość instalacji sterowników i oprogramowania wewnętrznego bez potrzeby instalacji agenta;</w:t>
            </w:r>
          </w:p>
        </w:tc>
        <w:tc>
          <w:tcPr>
            <w:tcW w:w="278" w:type="dxa"/>
            <w:noWrap/>
          </w:tcPr>
          <w:p w14:paraId="5284C0F8" w14:textId="351FE720" w:rsidR="009B200A" w:rsidRPr="005835F9" w:rsidRDefault="009B200A" w:rsidP="0082179B"/>
        </w:tc>
      </w:tr>
      <w:tr w:rsidR="009B200A" w:rsidRPr="005835F9" w14:paraId="1782E54D" w14:textId="77777777" w:rsidTr="009B200A">
        <w:trPr>
          <w:trHeight w:val="600"/>
        </w:trPr>
        <w:tc>
          <w:tcPr>
            <w:tcW w:w="8784" w:type="dxa"/>
            <w:hideMark/>
          </w:tcPr>
          <w:p w14:paraId="7754FC23" w14:textId="77777777" w:rsidR="009B200A" w:rsidRPr="005835F9" w:rsidRDefault="009B200A" w:rsidP="0082179B">
            <w:r w:rsidRPr="005835F9">
              <w:t>·         Możliwość tworzenia ról administratorskich z różnym poziomem uprawnień np. oddzielna rola</w:t>
            </w:r>
          </w:p>
        </w:tc>
        <w:tc>
          <w:tcPr>
            <w:tcW w:w="278" w:type="dxa"/>
            <w:noWrap/>
          </w:tcPr>
          <w:p w14:paraId="1259BBB6" w14:textId="23F27F9B" w:rsidR="009B200A" w:rsidRPr="005835F9" w:rsidRDefault="009B200A" w:rsidP="0082179B"/>
        </w:tc>
      </w:tr>
      <w:tr w:rsidR="009B200A" w:rsidRPr="005835F9" w14:paraId="559CBDA5" w14:textId="77777777" w:rsidTr="009B200A">
        <w:trPr>
          <w:trHeight w:val="300"/>
        </w:trPr>
        <w:tc>
          <w:tcPr>
            <w:tcW w:w="8784" w:type="dxa"/>
            <w:hideMark/>
          </w:tcPr>
          <w:p w14:paraId="13A36695" w14:textId="77777777" w:rsidR="009B200A" w:rsidRPr="005835F9" w:rsidRDefault="009B200A" w:rsidP="0082179B">
            <w:r w:rsidRPr="005835F9">
              <w:t>pozwalająca na aktualizację oprogramowania układowego.</w:t>
            </w:r>
          </w:p>
        </w:tc>
        <w:tc>
          <w:tcPr>
            <w:tcW w:w="278" w:type="dxa"/>
            <w:noWrap/>
          </w:tcPr>
          <w:p w14:paraId="7EA33106" w14:textId="29163401" w:rsidR="009B200A" w:rsidRPr="005835F9" w:rsidRDefault="009B200A" w:rsidP="0082179B"/>
        </w:tc>
      </w:tr>
      <w:tr w:rsidR="009B200A" w:rsidRPr="005835F9" w14:paraId="23FE3872" w14:textId="77777777" w:rsidTr="009B200A">
        <w:trPr>
          <w:trHeight w:val="600"/>
        </w:trPr>
        <w:tc>
          <w:tcPr>
            <w:tcW w:w="8784" w:type="dxa"/>
            <w:hideMark/>
          </w:tcPr>
          <w:p w14:paraId="7924568D" w14:textId="77777777" w:rsidR="009B200A" w:rsidRPr="005835F9" w:rsidRDefault="009B200A" w:rsidP="0082179B">
            <w:r w:rsidRPr="005835F9">
              <w:t>·         Możliwość automatycznego generowania i zgłaszania incydentów awarii bezpośrednio do centrum serwisowego producenta serwerów;</w:t>
            </w:r>
          </w:p>
        </w:tc>
        <w:tc>
          <w:tcPr>
            <w:tcW w:w="278" w:type="dxa"/>
            <w:noWrap/>
          </w:tcPr>
          <w:p w14:paraId="021969D8" w14:textId="53D5C3E8" w:rsidR="009B200A" w:rsidRPr="005835F9" w:rsidRDefault="009B200A" w:rsidP="0082179B"/>
        </w:tc>
      </w:tr>
      <w:tr w:rsidR="009B200A" w:rsidRPr="005835F9" w14:paraId="0BF01AAF" w14:textId="77777777" w:rsidTr="009B200A">
        <w:trPr>
          <w:trHeight w:val="1200"/>
        </w:trPr>
        <w:tc>
          <w:tcPr>
            <w:tcW w:w="8784" w:type="dxa"/>
            <w:hideMark/>
          </w:tcPr>
          <w:p w14:paraId="6AC83100" w14:textId="77777777" w:rsidR="009B200A" w:rsidRPr="005835F9" w:rsidRDefault="009B200A" w:rsidP="0082179B">
            <w:r w:rsidRPr="005835F9">
              <w:t xml:space="preserve">·         Moduł raportujący pozwalający na wygenerowanie następujących informacji: nr seryjny sprzętu, konfiguracja poszczególnych urządzeń, wersje oprogramowania wewnętrznego, obsadzenie slotów </w:t>
            </w:r>
            <w:proofErr w:type="spellStart"/>
            <w:r w:rsidRPr="005835F9">
              <w:t>PCIe</w:t>
            </w:r>
            <w:proofErr w:type="spellEnd"/>
            <w:r w:rsidRPr="005835F9">
              <w:t xml:space="preserve"> i gniazd pamięci, informację o maszynach wirtualnych, aktualne informacje o stanie gwarancji, adresy IP kart sieciowych.</w:t>
            </w:r>
          </w:p>
        </w:tc>
        <w:tc>
          <w:tcPr>
            <w:tcW w:w="278" w:type="dxa"/>
            <w:noWrap/>
          </w:tcPr>
          <w:p w14:paraId="1D0CB7B3" w14:textId="4AC9884D" w:rsidR="009B200A" w:rsidRPr="005835F9" w:rsidRDefault="009B200A" w:rsidP="0082179B"/>
        </w:tc>
      </w:tr>
      <w:tr w:rsidR="009B200A" w:rsidRPr="005835F9" w14:paraId="30864F40" w14:textId="77777777" w:rsidTr="009B200A">
        <w:trPr>
          <w:trHeight w:val="300"/>
        </w:trPr>
        <w:tc>
          <w:tcPr>
            <w:tcW w:w="8784" w:type="dxa"/>
            <w:hideMark/>
          </w:tcPr>
          <w:p w14:paraId="153C5816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Oprogramowanie do monitorowania:</w:t>
            </w:r>
          </w:p>
        </w:tc>
        <w:tc>
          <w:tcPr>
            <w:tcW w:w="278" w:type="dxa"/>
            <w:noWrap/>
          </w:tcPr>
          <w:p w14:paraId="470BF36C" w14:textId="307ED6D4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76BD31BD" w14:textId="77777777" w:rsidTr="009B200A">
        <w:trPr>
          <w:trHeight w:val="1200"/>
        </w:trPr>
        <w:tc>
          <w:tcPr>
            <w:tcW w:w="8784" w:type="dxa"/>
            <w:hideMark/>
          </w:tcPr>
          <w:p w14:paraId="2B9B1C00" w14:textId="77777777" w:rsidR="009B200A" w:rsidRPr="005835F9" w:rsidRDefault="009B200A" w:rsidP="0082179B">
            <w:r w:rsidRPr="005835F9">
              <w:t xml:space="preserve">Oparta na chmurze aplikacja Producenta oferowanego urządzenia, która zapewnia proaktywne monitorowanie i rozwiązywanie problemów infrastruktury IT oraz integrację z posiadaną platformą wirtualizacji </w:t>
            </w:r>
            <w:proofErr w:type="spellStart"/>
            <w:r w:rsidRPr="005835F9">
              <w:t>VMware</w:t>
            </w:r>
            <w:proofErr w:type="spellEnd"/>
            <w:r w:rsidRPr="005835F9">
              <w:t>. Zaproponowane rozwiązanie musi posiadać następujące funkcjonalności:</w:t>
            </w:r>
          </w:p>
        </w:tc>
        <w:tc>
          <w:tcPr>
            <w:tcW w:w="278" w:type="dxa"/>
            <w:noWrap/>
          </w:tcPr>
          <w:p w14:paraId="788DE5FE" w14:textId="0D04493A" w:rsidR="009B200A" w:rsidRPr="005835F9" w:rsidRDefault="009B200A" w:rsidP="0082179B"/>
        </w:tc>
      </w:tr>
      <w:tr w:rsidR="009B200A" w:rsidRPr="005835F9" w14:paraId="6C445229" w14:textId="77777777" w:rsidTr="009B200A">
        <w:trPr>
          <w:trHeight w:val="300"/>
        </w:trPr>
        <w:tc>
          <w:tcPr>
            <w:tcW w:w="8784" w:type="dxa"/>
            <w:hideMark/>
          </w:tcPr>
          <w:p w14:paraId="532A123A" w14:textId="77777777" w:rsidR="009B200A" w:rsidRPr="005835F9" w:rsidRDefault="009B200A" w:rsidP="0082179B">
            <w:r w:rsidRPr="005835F9">
              <w:t>·         Monitoring:</w:t>
            </w:r>
          </w:p>
        </w:tc>
        <w:tc>
          <w:tcPr>
            <w:tcW w:w="278" w:type="dxa"/>
            <w:noWrap/>
          </w:tcPr>
          <w:p w14:paraId="100A0A93" w14:textId="7879F11C" w:rsidR="009B200A" w:rsidRPr="005835F9" w:rsidRDefault="009B200A" w:rsidP="0082179B"/>
        </w:tc>
      </w:tr>
      <w:tr w:rsidR="009B200A" w:rsidRPr="005835F9" w14:paraId="1DE7E6DF" w14:textId="77777777" w:rsidTr="009B200A">
        <w:trPr>
          <w:trHeight w:val="300"/>
        </w:trPr>
        <w:tc>
          <w:tcPr>
            <w:tcW w:w="8784" w:type="dxa"/>
            <w:hideMark/>
          </w:tcPr>
          <w:p w14:paraId="1410E7E8" w14:textId="77777777" w:rsidR="009B200A" w:rsidRPr="005835F9" w:rsidRDefault="009B200A" w:rsidP="0082179B">
            <w:r w:rsidRPr="005835F9">
              <w:t>o   ilość podłączonych oraz rozłączonych systemów</w:t>
            </w:r>
          </w:p>
        </w:tc>
        <w:tc>
          <w:tcPr>
            <w:tcW w:w="278" w:type="dxa"/>
            <w:noWrap/>
          </w:tcPr>
          <w:p w14:paraId="679D703E" w14:textId="7923C477" w:rsidR="009B200A" w:rsidRPr="005835F9" w:rsidRDefault="009B200A" w:rsidP="0082179B"/>
        </w:tc>
      </w:tr>
      <w:tr w:rsidR="009B200A" w:rsidRPr="005835F9" w14:paraId="1CE56B81" w14:textId="77777777" w:rsidTr="009B200A">
        <w:trPr>
          <w:trHeight w:val="300"/>
        </w:trPr>
        <w:tc>
          <w:tcPr>
            <w:tcW w:w="8784" w:type="dxa"/>
            <w:hideMark/>
          </w:tcPr>
          <w:p w14:paraId="6490C583" w14:textId="77777777" w:rsidR="009B200A" w:rsidRPr="005835F9" w:rsidRDefault="009B200A" w:rsidP="0082179B">
            <w:r w:rsidRPr="005835F9">
              <w:t xml:space="preserve">o   stan podłączonych urządzeń </w:t>
            </w:r>
          </w:p>
        </w:tc>
        <w:tc>
          <w:tcPr>
            <w:tcW w:w="278" w:type="dxa"/>
            <w:noWrap/>
          </w:tcPr>
          <w:p w14:paraId="20F61DE4" w14:textId="6C350ED3" w:rsidR="009B200A" w:rsidRPr="005835F9" w:rsidRDefault="009B200A" w:rsidP="0082179B"/>
        </w:tc>
      </w:tr>
      <w:tr w:rsidR="009B200A" w:rsidRPr="005835F9" w14:paraId="2558BB7B" w14:textId="77777777" w:rsidTr="009B200A">
        <w:trPr>
          <w:trHeight w:val="600"/>
        </w:trPr>
        <w:tc>
          <w:tcPr>
            <w:tcW w:w="8784" w:type="dxa"/>
            <w:hideMark/>
          </w:tcPr>
          <w:p w14:paraId="2859E5C4" w14:textId="77777777" w:rsidR="009B200A" w:rsidRPr="005835F9" w:rsidRDefault="009B200A" w:rsidP="0082179B">
            <w:r w:rsidRPr="005835F9">
              <w:t>o   informacje o potencjalnych zagrożeniach związanych z cyberbezpieczeństwem w oparciu o najlepsze praktyki i szczegółową analizę posiadanych systemów</w:t>
            </w:r>
          </w:p>
        </w:tc>
        <w:tc>
          <w:tcPr>
            <w:tcW w:w="278" w:type="dxa"/>
            <w:noWrap/>
          </w:tcPr>
          <w:p w14:paraId="1BD068FF" w14:textId="4A86AFC2" w:rsidR="009B200A" w:rsidRPr="005835F9" w:rsidRDefault="009B200A" w:rsidP="0082179B"/>
        </w:tc>
      </w:tr>
      <w:tr w:rsidR="009B200A" w:rsidRPr="005835F9" w14:paraId="22398784" w14:textId="77777777" w:rsidTr="009B200A">
        <w:trPr>
          <w:trHeight w:val="300"/>
        </w:trPr>
        <w:tc>
          <w:tcPr>
            <w:tcW w:w="8784" w:type="dxa"/>
            <w:hideMark/>
          </w:tcPr>
          <w:p w14:paraId="581D240A" w14:textId="77777777" w:rsidR="009B200A" w:rsidRPr="005835F9" w:rsidRDefault="009B200A" w:rsidP="0082179B">
            <w:r w:rsidRPr="005835F9">
              <w:t>o   Informacje o alertach z podziałem na minimum: krytyczne, błędy, ostrzeżenia</w:t>
            </w:r>
          </w:p>
        </w:tc>
        <w:tc>
          <w:tcPr>
            <w:tcW w:w="278" w:type="dxa"/>
            <w:noWrap/>
          </w:tcPr>
          <w:p w14:paraId="70FC82F9" w14:textId="2C11901A" w:rsidR="009B200A" w:rsidRPr="005835F9" w:rsidRDefault="009B200A" w:rsidP="0082179B"/>
        </w:tc>
      </w:tr>
      <w:tr w:rsidR="009B200A" w:rsidRPr="005835F9" w14:paraId="0EAD3A47" w14:textId="77777777" w:rsidTr="009B200A">
        <w:trPr>
          <w:trHeight w:val="300"/>
        </w:trPr>
        <w:tc>
          <w:tcPr>
            <w:tcW w:w="8784" w:type="dxa"/>
            <w:hideMark/>
          </w:tcPr>
          <w:p w14:paraId="14108C93" w14:textId="77777777" w:rsidR="009B200A" w:rsidRPr="005835F9" w:rsidRDefault="009B200A" w:rsidP="0082179B">
            <w:r w:rsidRPr="005835F9">
              <w:t>o   informacje o statusie gwarancji dla poszczególnych urządzeń</w:t>
            </w:r>
          </w:p>
        </w:tc>
        <w:tc>
          <w:tcPr>
            <w:tcW w:w="278" w:type="dxa"/>
            <w:noWrap/>
          </w:tcPr>
          <w:p w14:paraId="59EDB107" w14:textId="38D1FB21" w:rsidR="009B200A" w:rsidRPr="005835F9" w:rsidRDefault="009B200A" w:rsidP="0082179B"/>
        </w:tc>
      </w:tr>
      <w:tr w:rsidR="009B200A" w:rsidRPr="005835F9" w14:paraId="10E69F2C" w14:textId="77777777" w:rsidTr="009B200A">
        <w:trPr>
          <w:trHeight w:val="600"/>
        </w:trPr>
        <w:tc>
          <w:tcPr>
            <w:tcW w:w="8784" w:type="dxa"/>
            <w:hideMark/>
          </w:tcPr>
          <w:p w14:paraId="26A17C61" w14:textId="77777777" w:rsidR="009B200A" w:rsidRPr="005835F9" w:rsidRDefault="009B200A" w:rsidP="0082179B">
            <w:r w:rsidRPr="005835F9">
              <w:t xml:space="preserve">o   informacje o stanie licencji na posiadane oprogramowanie rozszerzające funkcjonalności urządzeń </w:t>
            </w:r>
          </w:p>
        </w:tc>
        <w:tc>
          <w:tcPr>
            <w:tcW w:w="278" w:type="dxa"/>
            <w:noWrap/>
          </w:tcPr>
          <w:p w14:paraId="1C2D4CC3" w14:textId="6A9BF7FA" w:rsidR="009B200A" w:rsidRPr="005835F9" w:rsidRDefault="009B200A" w:rsidP="0082179B"/>
        </w:tc>
      </w:tr>
      <w:tr w:rsidR="009B200A" w:rsidRPr="005835F9" w14:paraId="59DBBB2D" w14:textId="77777777" w:rsidTr="009B200A">
        <w:trPr>
          <w:trHeight w:val="600"/>
        </w:trPr>
        <w:tc>
          <w:tcPr>
            <w:tcW w:w="8784" w:type="dxa"/>
            <w:hideMark/>
          </w:tcPr>
          <w:p w14:paraId="7A7515A6" w14:textId="77777777" w:rsidR="009B200A" w:rsidRPr="005835F9" w:rsidRDefault="009B200A" w:rsidP="0082179B">
            <w:r w:rsidRPr="005835F9">
              <w:lastRenderedPageBreak/>
              <w:t>o   informacje w oparciu o dane historyczne umożliwiające określenie trendów krótko- i długoterminowej prognozy wykorzystania przestrzeni na pamięciach masowych.</w:t>
            </w:r>
          </w:p>
        </w:tc>
        <w:tc>
          <w:tcPr>
            <w:tcW w:w="278" w:type="dxa"/>
            <w:noWrap/>
          </w:tcPr>
          <w:p w14:paraId="78CC8A1F" w14:textId="7C852D99" w:rsidR="009B200A" w:rsidRPr="005835F9" w:rsidRDefault="009B200A" w:rsidP="0082179B"/>
        </w:tc>
      </w:tr>
      <w:tr w:rsidR="009B200A" w:rsidRPr="005835F9" w14:paraId="17C52190" w14:textId="77777777" w:rsidTr="009B200A">
        <w:trPr>
          <w:trHeight w:val="300"/>
        </w:trPr>
        <w:tc>
          <w:tcPr>
            <w:tcW w:w="8784" w:type="dxa"/>
            <w:hideMark/>
          </w:tcPr>
          <w:p w14:paraId="5DA8872F" w14:textId="77777777" w:rsidR="009B200A" w:rsidRPr="005835F9" w:rsidRDefault="009B200A" w:rsidP="0082179B">
            <w:r w:rsidRPr="005835F9">
              <w:t>o   Wykrywanie anomalii w oparciu o analizę zajętości przestrzeni na pamięciach masowych</w:t>
            </w:r>
          </w:p>
        </w:tc>
        <w:tc>
          <w:tcPr>
            <w:tcW w:w="278" w:type="dxa"/>
            <w:noWrap/>
          </w:tcPr>
          <w:p w14:paraId="25570E1C" w14:textId="1C33497C" w:rsidR="009B200A" w:rsidRPr="005835F9" w:rsidRDefault="009B200A" w:rsidP="0082179B"/>
        </w:tc>
      </w:tr>
      <w:tr w:rsidR="009B200A" w:rsidRPr="005835F9" w14:paraId="68485C71" w14:textId="77777777" w:rsidTr="009B200A">
        <w:trPr>
          <w:trHeight w:val="900"/>
        </w:trPr>
        <w:tc>
          <w:tcPr>
            <w:tcW w:w="8784" w:type="dxa"/>
            <w:hideMark/>
          </w:tcPr>
          <w:p w14:paraId="00A55F8B" w14:textId="77777777" w:rsidR="009B200A" w:rsidRPr="005835F9" w:rsidRDefault="009B200A" w:rsidP="0082179B">
            <w:r w:rsidRPr="005835F9">
              <w:t>o   Wykrywanie anomalii wydajnościowych w oparciu o uczenie maszynowe oraz porównanie parametrów historycznych i bieżących. Funkcjonalność ta musi wspierać serwery, urządzenia sieciowe oraz systemy pamięci masowych.</w:t>
            </w:r>
          </w:p>
        </w:tc>
        <w:tc>
          <w:tcPr>
            <w:tcW w:w="278" w:type="dxa"/>
            <w:noWrap/>
          </w:tcPr>
          <w:p w14:paraId="634EFCE2" w14:textId="7696DA1C" w:rsidR="009B200A" w:rsidRPr="005835F9" w:rsidRDefault="009B200A" w:rsidP="0082179B"/>
        </w:tc>
      </w:tr>
      <w:tr w:rsidR="009B200A" w:rsidRPr="005835F9" w14:paraId="3EDD92E2" w14:textId="77777777" w:rsidTr="009B200A">
        <w:trPr>
          <w:trHeight w:val="300"/>
        </w:trPr>
        <w:tc>
          <w:tcPr>
            <w:tcW w:w="8784" w:type="dxa"/>
            <w:hideMark/>
          </w:tcPr>
          <w:p w14:paraId="3B0F4766" w14:textId="77777777" w:rsidR="009B200A" w:rsidRPr="005835F9" w:rsidRDefault="009B200A" w:rsidP="0082179B">
            <w:r w:rsidRPr="005835F9">
              <w:t>o   Monitorowanie wydajności, przepustowości oraz opóźnień dla systemy pamięci masowych.</w:t>
            </w:r>
          </w:p>
        </w:tc>
        <w:tc>
          <w:tcPr>
            <w:tcW w:w="278" w:type="dxa"/>
            <w:noWrap/>
          </w:tcPr>
          <w:p w14:paraId="5432E08E" w14:textId="143A49A1" w:rsidR="009B200A" w:rsidRPr="005835F9" w:rsidRDefault="009B200A" w:rsidP="0082179B"/>
        </w:tc>
      </w:tr>
      <w:tr w:rsidR="009B200A" w:rsidRPr="005835F9" w14:paraId="66E9E9F9" w14:textId="77777777" w:rsidTr="009B200A">
        <w:trPr>
          <w:trHeight w:val="600"/>
        </w:trPr>
        <w:tc>
          <w:tcPr>
            <w:tcW w:w="8784" w:type="dxa"/>
            <w:hideMark/>
          </w:tcPr>
          <w:p w14:paraId="5558C623" w14:textId="77777777" w:rsidR="009B200A" w:rsidRPr="005835F9" w:rsidRDefault="009B200A" w:rsidP="0082179B">
            <w:r w:rsidRPr="005835F9">
              <w:t>o   Zaimplementowana analityka predykcyjna umożliwiająca określenie szacowanego czasu awarii dla optyki przełączników FC.</w:t>
            </w:r>
          </w:p>
        </w:tc>
        <w:tc>
          <w:tcPr>
            <w:tcW w:w="278" w:type="dxa"/>
            <w:noWrap/>
          </w:tcPr>
          <w:p w14:paraId="49B604FB" w14:textId="1B2756DE" w:rsidR="009B200A" w:rsidRPr="005835F9" w:rsidRDefault="009B200A" w:rsidP="0082179B"/>
        </w:tc>
      </w:tr>
      <w:tr w:rsidR="009B200A" w:rsidRPr="005835F9" w14:paraId="68211FE0" w14:textId="77777777" w:rsidTr="009B200A">
        <w:trPr>
          <w:trHeight w:val="600"/>
        </w:trPr>
        <w:tc>
          <w:tcPr>
            <w:tcW w:w="8784" w:type="dxa"/>
            <w:hideMark/>
          </w:tcPr>
          <w:p w14:paraId="36C1D8AA" w14:textId="77777777" w:rsidR="009B200A" w:rsidRPr="005835F9" w:rsidRDefault="009B200A" w:rsidP="0082179B">
            <w:r w:rsidRPr="005835F9">
              <w:t xml:space="preserve">o   Szczegółowe informacje dla serwerów o modelu, konfiguracji, wersjach </w:t>
            </w:r>
            <w:proofErr w:type="spellStart"/>
            <w:r w:rsidRPr="005835F9">
              <w:t>firmware</w:t>
            </w:r>
            <w:proofErr w:type="spellEnd"/>
            <w:r w:rsidRPr="005835F9">
              <w:t xml:space="preserve"> poszczególnych komponentów adresacji IP karty zarządzającej.</w:t>
            </w:r>
          </w:p>
        </w:tc>
        <w:tc>
          <w:tcPr>
            <w:tcW w:w="278" w:type="dxa"/>
            <w:noWrap/>
          </w:tcPr>
          <w:p w14:paraId="45A1B81E" w14:textId="4F3C5106" w:rsidR="009B200A" w:rsidRPr="005835F9" w:rsidRDefault="009B200A" w:rsidP="0082179B"/>
        </w:tc>
      </w:tr>
      <w:tr w:rsidR="009B200A" w:rsidRPr="005835F9" w14:paraId="6E9B59AB" w14:textId="77777777" w:rsidTr="009B200A">
        <w:trPr>
          <w:trHeight w:val="300"/>
        </w:trPr>
        <w:tc>
          <w:tcPr>
            <w:tcW w:w="8784" w:type="dxa"/>
            <w:hideMark/>
          </w:tcPr>
          <w:p w14:paraId="59D0D16E" w14:textId="77777777" w:rsidR="009B200A" w:rsidRPr="005835F9" w:rsidRDefault="009B200A" w:rsidP="0082179B">
            <w:r w:rsidRPr="005835F9">
              <w:t>o   Monitoring parametrów serwerów z informacją o minimum:</w:t>
            </w:r>
          </w:p>
        </w:tc>
        <w:tc>
          <w:tcPr>
            <w:tcW w:w="278" w:type="dxa"/>
            <w:noWrap/>
          </w:tcPr>
          <w:p w14:paraId="3AFF48DF" w14:textId="57FD2CDE" w:rsidR="009B200A" w:rsidRPr="005835F9" w:rsidRDefault="009B200A" w:rsidP="0082179B"/>
        </w:tc>
      </w:tr>
      <w:tr w:rsidR="009B200A" w:rsidRPr="005835F9" w14:paraId="0FA437B2" w14:textId="77777777" w:rsidTr="009B200A">
        <w:trPr>
          <w:trHeight w:val="300"/>
        </w:trPr>
        <w:tc>
          <w:tcPr>
            <w:tcW w:w="8784" w:type="dxa"/>
            <w:hideMark/>
          </w:tcPr>
          <w:p w14:paraId="58CBD9F9" w14:textId="77777777" w:rsidR="009B200A" w:rsidRPr="005835F9" w:rsidRDefault="009B200A" w:rsidP="0082179B">
            <w:r w:rsidRPr="005835F9">
              <w:t>§  Obciążeniu procesora</w:t>
            </w:r>
          </w:p>
        </w:tc>
        <w:tc>
          <w:tcPr>
            <w:tcW w:w="278" w:type="dxa"/>
            <w:noWrap/>
          </w:tcPr>
          <w:p w14:paraId="1F76122E" w14:textId="26AF2AC0" w:rsidR="009B200A" w:rsidRPr="005835F9" w:rsidRDefault="009B200A" w:rsidP="0082179B"/>
        </w:tc>
      </w:tr>
      <w:tr w:rsidR="009B200A" w:rsidRPr="005835F9" w14:paraId="7F3550BA" w14:textId="77777777" w:rsidTr="009B200A">
        <w:trPr>
          <w:trHeight w:val="300"/>
        </w:trPr>
        <w:tc>
          <w:tcPr>
            <w:tcW w:w="8784" w:type="dxa"/>
            <w:hideMark/>
          </w:tcPr>
          <w:p w14:paraId="29F957FF" w14:textId="77777777" w:rsidR="009B200A" w:rsidRPr="005835F9" w:rsidRDefault="009B200A" w:rsidP="0082179B">
            <w:r w:rsidRPr="005835F9">
              <w:t>§  Zużyciu pamięci RAM</w:t>
            </w:r>
          </w:p>
        </w:tc>
        <w:tc>
          <w:tcPr>
            <w:tcW w:w="278" w:type="dxa"/>
            <w:noWrap/>
          </w:tcPr>
          <w:p w14:paraId="5DB18B2E" w14:textId="2907C305" w:rsidR="009B200A" w:rsidRPr="005835F9" w:rsidRDefault="009B200A" w:rsidP="0082179B"/>
        </w:tc>
      </w:tr>
      <w:tr w:rsidR="009B200A" w:rsidRPr="005835F9" w14:paraId="0DDA8B02" w14:textId="77777777" w:rsidTr="009B200A">
        <w:trPr>
          <w:trHeight w:val="300"/>
        </w:trPr>
        <w:tc>
          <w:tcPr>
            <w:tcW w:w="8784" w:type="dxa"/>
            <w:hideMark/>
          </w:tcPr>
          <w:p w14:paraId="3B66FACA" w14:textId="77777777" w:rsidR="009B200A" w:rsidRPr="005835F9" w:rsidRDefault="009B200A" w:rsidP="0082179B">
            <w:r w:rsidRPr="005835F9">
              <w:t>§  Temperaturze procesorów</w:t>
            </w:r>
          </w:p>
        </w:tc>
        <w:tc>
          <w:tcPr>
            <w:tcW w:w="278" w:type="dxa"/>
            <w:noWrap/>
          </w:tcPr>
          <w:p w14:paraId="78AFDDBD" w14:textId="29D1644B" w:rsidR="009B200A" w:rsidRPr="005835F9" w:rsidRDefault="009B200A" w:rsidP="0082179B"/>
        </w:tc>
      </w:tr>
      <w:tr w:rsidR="009B200A" w:rsidRPr="005835F9" w14:paraId="2ED84514" w14:textId="77777777" w:rsidTr="009B200A">
        <w:trPr>
          <w:trHeight w:val="300"/>
        </w:trPr>
        <w:tc>
          <w:tcPr>
            <w:tcW w:w="8784" w:type="dxa"/>
            <w:hideMark/>
          </w:tcPr>
          <w:p w14:paraId="14137C35" w14:textId="77777777" w:rsidR="009B200A" w:rsidRPr="005835F9" w:rsidRDefault="009B200A" w:rsidP="0082179B">
            <w:r w:rsidRPr="005835F9">
              <w:t>§  Temperaturze powietrza wlotowego</w:t>
            </w:r>
          </w:p>
        </w:tc>
        <w:tc>
          <w:tcPr>
            <w:tcW w:w="278" w:type="dxa"/>
            <w:noWrap/>
          </w:tcPr>
          <w:p w14:paraId="4A90C4BC" w14:textId="6101640A" w:rsidR="009B200A" w:rsidRPr="005835F9" w:rsidRDefault="009B200A" w:rsidP="0082179B"/>
        </w:tc>
      </w:tr>
      <w:tr w:rsidR="009B200A" w:rsidRPr="005835F9" w14:paraId="1E3073E4" w14:textId="77777777" w:rsidTr="009B200A">
        <w:trPr>
          <w:trHeight w:val="300"/>
        </w:trPr>
        <w:tc>
          <w:tcPr>
            <w:tcW w:w="8784" w:type="dxa"/>
            <w:hideMark/>
          </w:tcPr>
          <w:p w14:paraId="39DECF81" w14:textId="77777777" w:rsidR="009B200A" w:rsidRPr="005835F9" w:rsidRDefault="009B200A" w:rsidP="0082179B">
            <w:r w:rsidRPr="005835F9">
              <w:t>§  Zużyciu prądu</w:t>
            </w:r>
          </w:p>
        </w:tc>
        <w:tc>
          <w:tcPr>
            <w:tcW w:w="278" w:type="dxa"/>
            <w:noWrap/>
          </w:tcPr>
          <w:p w14:paraId="33CB6D64" w14:textId="0D67C8D3" w:rsidR="009B200A" w:rsidRPr="005835F9" w:rsidRDefault="009B200A" w:rsidP="0082179B"/>
        </w:tc>
      </w:tr>
      <w:tr w:rsidR="009B200A" w:rsidRPr="005835F9" w14:paraId="3831BC37" w14:textId="77777777" w:rsidTr="009B200A">
        <w:trPr>
          <w:trHeight w:val="300"/>
        </w:trPr>
        <w:tc>
          <w:tcPr>
            <w:tcW w:w="8784" w:type="dxa"/>
            <w:hideMark/>
          </w:tcPr>
          <w:p w14:paraId="43DAAE25" w14:textId="77777777" w:rsidR="009B200A" w:rsidRPr="005835F9" w:rsidRDefault="009B200A" w:rsidP="0082179B">
            <w:r w:rsidRPr="005835F9">
              <w:t>§  Zmianach w fizycznej konfiguracji serwera</w:t>
            </w:r>
          </w:p>
        </w:tc>
        <w:tc>
          <w:tcPr>
            <w:tcW w:w="278" w:type="dxa"/>
            <w:noWrap/>
          </w:tcPr>
          <w:p w14:paraId="3757A3C0" w14:textId="618FFD6C" w:rsidR="009B200A" w:rsidRPr="005835F9" w:rsidRDefault="009B200A" w:rsidP="0082179B"/>
        </w:tc>
      </w:tr>
      <w:tr w:rsidR="009B200A" w:rsidRPr="005835F9" w14:paraId="48531D2D" w14:textId="77777777" w:rsidTr="009B200A">
        <w:trPr>
          <w:trHeight w:val="600"/>
        </w:trPr>
        <w:tc>
          <w:tcPr>
            <w:tcW w:w="8784" w:type="dxa"/>
            <w:hideMark/>
          </w:tcPr>
          <w:p w14:paraId="670E5E0C" w14:textId="77777777" w:rsidR="009B200A" w:rsidRPr="005835F9" w:rsidRDefault="009B200A" w:rsidP="0082179B">
            <w:r w:rsidRPr="005835F9">
              <w:t>§  Dla wszystkich wymienionych parametrów muszą być dostępne dane historyczne oraz automatycznie generowana informacja o anomaliach.</w:t>
            </w:r>
          </w:p>
        </w:tc>
        <w:tc>
          <w:tcPr>
            <w:tcW w:w="278" w:type="dxa"/>
            <w:noWrap/>
          </w:tcPr>
          <w:p w14:paraId="2D3AEAEC" w14:textId="6BFA0FF8" w:rsidR="009B200A" w:rsidRPr="005835F9" w:rsidRDefault="009B200A" w:rsidP="0082179B"/>
        </w:tc>
      </w:tr>
      <w:tr w:rsidR="009B200A" w:rsidRPr="005835F9" w14:paraId="3AF676A0" w14:textId="77777777" w:rsidTr="009B200A">
        <w:trPr>
          <w:trHeight w:val="300"/>
        </w:trPr>
        <w:tc>
          <w:tcPr>
            <w:tcW w:w="8784" w:type="dxa"/>
            <w:hideMark/>
          </w:tcPr>
          <w:p w14:paraId="37931F17" w14:textId="77777777" w:rsidR="009B200A" w:rsidRPr="005835F9" w:rsidRDefault="009B200A" w:rsidP="0082179B">
            <w:r w:rsidRPr="005835F9">
              <w:t>o   Monitoring parametrów pamięci masowych z informacją o minimum:</w:t>
            </w:r>
          </w:p>
        </w:tc>
        <w:tc>
          <w:tcPr>
            <w:tcW w:w="278" w:type="dxa"/>
            <w:noWrap/>
          </w:tcPr>
          <w:p w14:paraId="221C83BC" w14:textId="734380F8" w:rsidR="009B200A" w:rsidRPr="005835F9" w:rsidRDefault="009B200A" w:rsidP="0082179B"/>
        </w:tc>
      </w:tr>
      <w:tr w:rsidR="009B200A" w:rsidRPr="005835F9" w14:paraId="30619D10" w14:textId="77777777" w:rsidTr="009B200A">
        <w:trPr>
          <w:trHeight w:val="300"/>
        </w:trPr>
        <w:tc>
          <w:tcPr>
            <w:tcW w:w="8784" w:type="dxa"/>
            <w:hideMark/>
          </w:tcPr>
          <w:p w14:paraId="1C319BDD" w14:textId="77777777" w:rsidR="009B200A" w:rsidRPr="005835F9" w:rsidRDefault="009B200A" w:rsidP="0082179B">
            <w:r w:rsidRPr="005835F9">
              <w:t>§  Opóźnieniach</w:t>
            </w:r>
          </w:p>
        </w:tc>
        <w:tc>
          <w:tcPr>
            <w:tcW w:w="278" w:type="dxa"/>
            <w:noWrap/>
          </w:tcPr>
          <w:p w14:paraId="3635288E" w14:textId="7FB7AF3D" w:rsidR="009B200A" w:rsidRPr="005835F9" w:rsidRDefault="009B200A" w:rsidP="0082179B"/>
        </w:tc>
      </w:tr>
      <w:tr w:rsidR="009B200A" w:rsidRPr="005835F9" w14:paraId="351A0146" w14:textId="77777777" w:rsidTr="009B200A">
        <w:trPr>
          <w:trHeight w:val="300"/>
        </w:trPr>
        <w:tc>
          <w:tcPr>
            <w:tcW w:w="8784" w:type="dxa"/>
            <w:hideMark/>
          </w:tcPr>
          <w:p w14:paraId="2BD3419C" w14:textId="77777777" w:rsidR="009B200A" w:rsidRPr="005835F9" w:rsidRDefault="009B200A" w:rsidP="0082179B">
            <w:r w:rsidRPr="005835F9">
              <w:t>§  IOPS</w:t>
            </w:r>
          </w:p>
        </w:tc>
        <w:tc>
          <w:tcPr>
            <w:tcW w:w="278" w:type="dxa"/>
            <w:noWrap/>
          </w:tcPr>
          <w:p w14:paraId="6288CC7F" w14:textId="44CAAED2" w:rsidR="009B200A" w:rsidRPr="005835F9" w:rsidRDefault="009B200A" w:rsidP="0082179B"/>
        </w:tc>
      </w:tr>
      <w:tr w:rsidR="009B200A" w:rsidRPr="005835F9" w14:paraId="4C464A67" w14:textId="77777777" w:rsidTr="009B200A">
        <w:trPr>
          <w:trHeight w:val="300"/>
        </w:trPr>
        <w:tc>
          <w:tcPr>
            <w:tcW w:w="8784" w:type="dxa"/>
            <w:hideMark/>
          </w:tcPr>
          <w:p w14:paraId="41AFABCD" w14:textId="77777777" w:rsidR="009B200A" w:rsidRPr="005835F9" w:rsidRDefault="009B200A" w:rsidP="0082179B">
            <w:r w:rsidRPr="005835F9">
              <w:t>§  Przepustowości</w:t>
            </w:r>
          </w:p>
        </w:tc>
        <w:tc>
          <w:tcPr>
            <w:tcW w:w="278" w:type="dxa"/>
            <w:noWrap/>
          </w:tcPr>
          <w:p w14:paraId="0B5EBB5B" w14:textId="2EA18B47" w:rsidR="009B200A" w:rsidRPr="005835F9" w:rsidRDefault="009B200A" w:rsidP="0082179B"/>
        </w:tc>
      </w:tr>
      <w:tr w:rsidR="009B200A" w:rsidRPr="005835F9" w14:paraId="4C2AFC75" w14:textId="77777777" w:rsidTr="009B200A">
        <w:trPr>
          <w:trHeight w:val="300"/>
        </w:trPr>
        <w:tc>
          <w:tcPr>
            <w:tcW w:w="8784" w:type="dxa"/>
            <w:hideMark/>
          </w:tcPr>
          <w:p w14:paraId="3FA14209" w14:textId="77777777" w:rsidR="009B200A" w:rsidRPr="005835F9" w:rsidRDefault="009B200A" w:rsidP="0082179B">
            <w:r w:rsidRPr="005835F9">
              <w:t>§  Utylizacji kontrolerów</w:t>
            </w:r>
          </w:p>
        </w:tc>
        <w:tc>
          <w:tcPr>
            <w:tcW w:w="278" w:type="dxa"/>
            <w:noWrap/>
          </w:tcPr>
          <w:p w14:paraId="286F2D56" w14:textId="0668E63B" w:rsidR="009B200A" w:rsidRPr="005835F9" w:rsidRDefault="009B200A" w:rsidP="0082179B"/>
        </w:tc>
      </w:tr>
      <w:tr w:rsidR="009B200A" w:rsidRPr="005835F9" w14:paraId="43A0ECAA" w14:textId="77777777" w:rsidTr="009B200A">
        <w:trPr>
          <w:trHeight w:val="300"/>
        </w:trPr>
        <w:tc>
          <w:tcPr>
            <w:tcW w:w="8784" w:type="dxa"/>
            <w:hideMark/>
          </w:tcPr>
          <w:p w14:paraId="2823E188" w14:textId="77777777" w:rsidR="009B200A" w:rsidRPr="005835F9" w:rsidRDefault="009B200A" w:rsidP="0082179B">
            <w:r w:rsidRPr="005835F9">
              <w:t>§  Pojemność całkowita i dostępna</w:t>
            </w:r>
          </w:p>
        </w:tc>
        <w:tc>
          <w:tcPr>
            <w:tcW w:w="278" w:type="dxa"/>
            <w:noWrap/>
          </w:tcPr>
          <w:p w14:paraId="038FEDC2" w14:textId="01552B32" w:rsidR="009B200A" w:rsidRPr="005835F9" w:rsidRDefault="009B200A" w:rsidP="0082179B"/>
        </w:tc>
      </w:tr>
      <w:tr w:rsidR="009B200A" w:rsidRPr="005835F9" w14:paraId="65298B78" w14:textId="77777777" w:rsidTr="009B200A">
        <w:trPr>
          <w:trHeight w:val="600"/>
        </w:trPr>
        <w:tc>
          <w:tcPr>
            <w:tcW w:w="8784" w:type="dxa"/>
            <w:hideMark/>
          </w:tcPr>
          <w:p w14:paraId="0FA410A6" w14:textId="77777777" w:rsidR="009B200A" w:rsidRPr="005835F9" w:rsidRDefault="009B200A" w:rsidP="0082179B">
            <w:r w:rsidRPr="005835F9">
              <w:t>§  Wszystkie informacje muszą być dostępne zarówno dla całej pamięci masowej jak i poszczególnych LUN-ów.</w:t>
            </w:r>
          </w:p>
        </w:tc>
        <w:tc>
          <w:tcPr>
            <w:tcW w:w="278" w:type="dxa"/>
            <w:noWrap/>
          </w:tcPr>
          <w:p w14:paraId="241F7072" w14:textId="3B66D4C3" w:rsidR="009B200A" w:rsidRPr="005835F9" w:rsidRDefault="009B200A" w:rsidP="0082179B"/>
        </w:tc>
      </w:tr>
      <w:tr w:rsidR="009B200A" w:rsidRPr="005835F9" w14:paraId="3C486A57" w14:textId="77777777" w:rsidTr="009B200A">
        <w:trPr>
          <w:trHeight w:val="600"/>
        </w:trPr>
        <w:tc>
          <w:tcPr>
            <w:tcW w:w="8784" w:type="dxa"/>
            <w:hideMark/>
          </w:tcPr>
          <w:p w14:paraId="05D8746E" w14:textId="77777777" w:rsidR="009B200A" w:rsidRPr="005835F9" w:rsidRDefault="009B200A" w:rsidP="0082179B">
            <w:r w:rsidRPr="005835F9">
              <w:t>§  Dla wszystkich wymienionych powyżej parametrów muszą być dostępne dane historyczne oraz automatycznie generowana informacja o anomaliach.</w:t>
            </w:r>
          </w:p>
        </w:tc>
        <w:tc>
          <w:tcPr>
            <w:tcW w:w="278" w:type="dxa"/>
            <w:noWrap/>
          </w:tcPr>
          <w:p w14:paraId="5BF760C6" w14:textId="72FD0E23" w:rsidR="009B200A" w:rsidRPr="005835F9" w:rsidRDefault="009B200A" w:rsidP="0082179B"/>
        </w:tc>
      </w:tr>
      <w:tr w:rsidR="009B200A" w:rsidRPr="005835F9" w14:paraId="79A73CD0" w14:textId="77777777" w:rsidTr="009B200A">
        <w:trPr>
          <w:trHeight w:val="600"/>
        </w:trPr>
        <w:tc>
          <w:tcPr>
            <w:tcW w:w="8784" w:type="dxa"/>
            <w:hideMark/>
          </w:tcPr>
          <w:p w14:paraId="4124605A" w14:textId="77777777" w:rsidR="009B200A" w:rsidRPr="005835F9" w:rsidRDefault="009B200A" w:rsidP="0082179B">
            <w:r w:rsidRPr="005835F9">
              <w:t>§  Dane historyczne o wykorzystaniu przestrzeni pamięci masowej muszą być przechowywane co najmniej 2 lata</w:t>
            </w:r>
          </w:p>
        </w:tc>
        <w:tc>
          <w:tcPr>
            <w:tcW w:w="278" w:type="dxa"/>
            <w:noWrap/>
          </w:tcPr>
          <w:p w14:paraId="2B9120E2" w14:textId="71143D16" w:rsidR="009B200A" w:rsidRPr="005835F9" w:rsidRDefault="009B200A" w:rsidP="0082179B"/>
        </w:tc>
      </w:tr>
      <w:tr w:rsidR="009B200A" w:rsidRPr="005835F9" w14:paraId="10DFD1E9" w14:textId="77777777" w:rsidTr="009B200A">
        <w:trPr>
          <w:trHeight w:val="300"/>
        </w:trPr>
        <w:tc>
          <w:tcPr>
            <w:tcW w:w="8784" w:type="dxa"/>
            <w:hideMark/>
          </w:tcPr>
          <w:p w14:paraId="1FD4F90A" w14:textId="77777777" w:rsidR="009B200A" w:rsidRPr="005835F9" w:rsidRDefault="009B200A" w:rsidP="0082179B">
            <w:r w:rsidRPr="005835F9">
              <w:t>§  Informacje o poziomie redukcji danych</w:t>
            </w:r>
          </w:p>
        </w:tc>
        <w:tc>
          <w:tcPr>
            <w:tcW w:w="278" w:type="dxa"/>
            <w:noWrap/>
          </w:tcPr>
          <w:p w14:paraId="4862C9AD" w14:textId="3078763F" w:rsidR="009B200A" w:rsidRPr="005835F9" w:rsidRDefault="009B200A" w:rsidP="0082179B"/>
        </w:tc>
      </w:tr>
      <w:tr w:rsidR="009B200A" w:rsidRPr="005835F9" w14:paraId="357BB6DE" w14:textId="77777777" w:rsidTr="009B200A">
        <w:trPr>
          <w:trHeight w:val="300"/>
        </w:trPr>
        <w:tc>
          <w:tcPr>
            <w:tcW w:w="8784" w:type="dxa"/>
            <w:hideMark/>
          </w:tcPr>
          <w:p w14:paraId="758485DF" w14:textId="77777777" w:rsidR="009B200A" w:rsidRPr="005835F9" w:rsidRDefault="009B200A" w:rsidP="0082179B">
            <w:r w:rsidRPr="005835F9">
              <w:t xml:space="preserve">§  Informacje o statusie replikacji oraz </w:t>
            </w:r>
            <w:proofErr w:type="spellStart"/>
            <w:r w:rsidRPr="005835F9">
              <w:t>snapshotów</w:t>
            </w:r>
            <w:proofErr w:type="spellEnd"/>
            <w:r w:rsidRPr="005835F9">
              <w:t xml:space="preserve"> </w:t>
            </w:r>
          </w:p>
        </w:tc>
        <w:tc>
          <w:tcPr>
            <w:tcW w:w="278" w:type="dxa"/>
            <w:noWrap/>
          </w:tcPr>
          <w:p w14:paraId="7810BEFC" w14:textId="185D0F1A" w:rsidR="009B200A" w:rsidRPr="005835F9" w:rsidRDefault="009B200A" w:rsidP="0082179B"/>
        </w:tc>
      </w:tr>
      <w:tr w:rsidR="009B200A" w:rsidRPr="005835F9" w14:paraId="0F9DA326" w14:textId="77777777" w:rsidTr="009B200A">
        <w:trPr>
          <w:trHeight w:val="300"/>
        </w:trPr>
        <w:tc>
          <w:tcPr>
            <w:tcW w:w="8784" w:type="dxa"/>
            <w:hideMark/>
          </w:tcPr>
          <w:p w14:paraId="66233D16" w14:textId="77777777" w:rsidR="009B200A" w:rsidRPr="005835F9" w:rsidRDefault="009B200A" w:rsidP="0082179B">
            <w:r w:rsidRPr="005835F9">
              <w:t>o   Monitoring parametrów przełączników sieciowych z informacją o minimum:</w:t>
            </w:r>
          </w:p>
        </w:tc>
        <w:tc>
          <w:tcPr>
            <w:tcW w:w="278" w:type="dxa"/>
            <w:noWrap/>
          </w:tcPr>
          <w:p w14:paraId="70EB580B" w14:textId="45192579" w:rsidR="009B200A" w:rsidRPr="005835F9" w:rsidRDefault="009B200A" w:rsidP="0082179B"/>
        </w:tc>
      </w:tr>
      <w:tr w:rsidR="009B200A" w:rsidRPr="005835F9" w14:paraId="57D541DE" w14:textId="77777777" w:rsidTr="009B200A">
        <w:trPr>
          <w:trHeight w:val="300"/>
        </w:trPr>
        <w:tc>
          <w:tcPr>
            <w:tcW w:w="8784" w:type="dxa"/>
            <w:hideMark/>
          </w:tcPr>
          <w:p w14:paraId="2D8893BD" w14:textId="77777777" w:rsidR="009B200A" w:rsidRPr="005835F9" w:rsidRDefault="009B200A" w:rsidP="0082179B">
            <w:r w:rsidRPr="005835F9">
              <w:t>§  Modelu, oprogramowania, adresacji IP, MAC adres, nr seryjny</w:t>
            </w:r>
          </w:p>
        </w:tc>
        <w:tc>
          <w:tcPr>
            <w:tcW w:w="278" w:type="dxa"/>
            <w:noWrap/>
          </w:tcPr>
          <w:p w14:paraId="6B989692" w14:textId="70BF624E" w:rsidR="009B200A" w:rsidRPr="005835F9" w:rsidRDefault="009B200A" w:rsidP="0082179B"/>
        </w:tc>
      </w:tr>
      <w:tr w:rsidR="009B200A" w:rsidRPr="005835F9" w14:paraId="09462239" w14:textId="77777777" w:rsidTr="009B200A">
        <w:trPr>
          <w:trHeight w:val="300"/>
        </w:trPr>
        <w:tc>
          <w:tcPr>
            <w:tcW w:w="8784" w:type="dxa"/>
            <w:hideMark/>
          </w:tcPr>
          <w:p w14:paraId="2B4CD1F8" w14:textId="77777777" w:rsidR="009B200A" w:rsidRPr="005835F9" w:rsidRDefault="009B200A" w:rsidP="0082179B">
            <w:r w:rsidRPr="005835F9">
              <w:t>§  Stanie komponentów: zasilacze, wentylatory</w:t>
            </w:r>
          </w:p>
        </w:tc>
        <w:tc>
          <w:tcPr>
            <w:tcW w:w="278" w:type="dxa"/>
            <w:noWrap/>
          </w:tcPr>
          <w:p w14:paraId="3D1FD549" w14:textId="792B31E2" w:rsidR="009B200A" w:rsidRPr="005835F9" w:rsidRDefault="009B200A" w:rsidP="0082179B"/>
        </w:tc>
      </w:tr>
      <w:tr w:rsidR="009B200A" w:rsidRPr="005835F9" w14:paraId="50E1BBA9" w14:textId="77777777" w:rsidTr="009B200A">
        <w:trPr>
          <w:trHeight w:val="300"/>
        </w:trPr>
        <w:tc>
          <w:tcPr>
            <w:tcW w:w="8784" w:type="dxa"/>
            <w:hideMark/>
          </w:tcPr>
          <w:p w14:paraId="629B89DF" w14:textId="77777777" w:rsidR="009B200A" w:rsidRPr="005835F9" w:rsidRDefault="009B200A" w:rsidP="0082179B">
            <w:r w:rsidRPr="005835F9">
              <w:t>§  Podłączonych hostach</w:t>
            </w:r>
          </w:p>
        </w:tc>
        <w:tc>
          <w:tcPr>
            <w:tcW w:w="278" w:type="dxa"/>
            <w:noWrap/>
          </w:tcPr>
          <w:p w14:paraId="04050D74" w14:textId="0925AC82" w:rsidR="009B200A" w:rsidRPr="005835F9" w:rsidRDefault="009B200A" w:rsidP="0082179B"/>
        </w:tc>
      </w:tr>
      <w:tr w:rsidR="009B200A" w:rsidRPr="005835F9" w14:paraId="45D07163" w14:textId="77777777" w:rsidTr="009B200A">
        <w:trPr>
          <w:trHeight w:val="300"/>
        </w:trPr>
        <w:tc>
          <w:tcPr>
            <w:tcW w:w="8784" w:type="dxa"/>
            <w:hideMark/>
          </w:tcPr>
          <w:p w14:paraId="7EE915C9" w14:textId="77777777" w:rsidR="009B200A" w:rsidRPr="005835F9" w:rsidRDefault="009B200A" w:rsidP="0082179B">
            <w:r w:rsidRPr="005835F9">
              <w:t xml:space="preserve">§  Ilości i statusu portów </w:t>
            </w:r>
          </w:p>
        </w:tc>
        <w:tc>
          <w:tcPr>
            <w:tcW w:w="278" w:type="dxa"/>
            <w:noWrap/>
          </w:tcPr>
          <w:p w14:paraId="4EF5C697" w14:textId="05579F04" w:rsidR="009B200A" w:rsidRPr="005835F9" w:rsidRDefault="009B200A" w:rsidP="0082179B"/>
        </w:tc>
      </w:tr>
      <w:tr w:rsidR="009B200A" w:rsidRPr="005835F9" w14:paraId="2654AE99" w14:textId="77777777" w:rsidTr="009B200A">
        <w:trPr>
          <w:trHeight w:val="300"/>
        </w:trPr>
        <w:tc>
          <w:tcPr>
            <w:tcW w:w="8784" w:type="dxa"/>
            <w:hideMark/>
          </w:tcPr>
          <w:p w14:paraId="689AB755" w14:textId="77777777" w:rsidR="009B200A" w:rsidRPr="005835F9" w:rsidRDefault="009B200A" w:rsidP="0082179B">
            <w:r w:rsidRPr="005835F9">
              <w:t>§  Utylizacji procesora</w:t>
            </w:r>
          </w:p>
        </w:tc>
        <w:tc>
          <w:tcPr>
            <w:tcW w:w="278" w:type="dxa"/>
            <w:noWrap/>
          </w:tcPr>
          <w:p w14:paraId="127825F4" w14:textId="0D7C213E" w:rsidR="009B200A" w:rsidRPr="005835F9" w:rsidRDefault="009B200A" w:rsidP="0082179B"/>
        </w:tc>
      </w:tr>
      <w:tr w:rsidR="009B200A" w:rsidRPr="005835F9" w14:paraId="541EF38B" w14:textId="77777777" w:rsidTr="009B200A">
        <w:trPr>
          <w:trHeight w:val="300"/>
        </w:trPr>
        <w:tc>
          <w:tcPr>
            <w:tcW w:w="8784" w:type="dxa"/>
            <w:hideMark/>
          </w:tcPr>
          <w:p w14:paraId="19BAFCD3" w14:textId="77777777" w:rsidR="009B200A" w:rsidRPr="005835F9" w:rsidRDefault="009B200A" w:rsidP="0082179B">
            <w:r w:rsidRPr="005835F9">
              <w:t>§  Utylizacji poszczególnych portów</w:t>
            </w:r>
          </w:p>
        </w:tc>
        <w:tc>
          <w:tcPr>
            <w:tcW w:w="278" w:type="dxa"/>
            <w:noWrap/>
          </w:tcPr>
          <w:p w14:paraId="3581EAF1" w14:textId="6E13F142" w:rsidR="009B200A" w:rsidRPr="005835F9" w:rsidRDefault="009B200A" w:rsidP="0082179B"/>
        </w:tc>
      </w:tr>
      <w:tr w:rsidR="009B200A" w:rsidRPr="005835F9" w14:paraId="69C9CABC" w14:textId="77777777" w:rsidTr="009B200A">
        <w:trPr>
          <w:trHeight w:val="600"/>
        </w:trPr>
        <w:tc>
          <w:tcPr>
            <w:tcW w:w="8784" w:type="dxa"/>
            <w:hideMark/>
          </w:tcPr>
          <w:p w14:paraId="42720D16" w14:textId="77777777" w:rsidR="009B200A" w:rsidRPr="005835F9" w:rsidRDefault="009B200A" w:rsidP="0082179B">
            <w:r w:rsidRPr="005835F9">
              <w:lastRenderedPageBreak/>
              <w:t>§  Dla wszystkich wymienionych powyżej parametrów muszą być dostępne dane historyczne oraz automatycznie generowana informacja o anomaliach.</w:t>
            </w:r>
          </w:p>
        </w:tc>
        <w:tc>
          <w:tcPr>
            <w:tcW w:w="278" w:type="dxa"/>
            <w:noWrap/>
          </w:tcPr>
          <w:p w14:paraId="2C6CECEB" w14:textId="0E1B517D" w:rsidR="009B200A" w:rsidRPr="005835F9" w:rsidRDefault="009B200A" w:rsidP="0082179B"/>
        </w:tc>
      </w:tr>
      <w:tr w:rsidR="009B200A" w:rsidRPr="005835F9" w14:paraId="4E1C16F7" w14:textId="77777777" w:rsidTr="009B200A">
        <w:trPr>
          <w:trHeight w:val="300"/>
        </w:trPr>
        <w:tc>
          <w:tcPr>
            <w:tcW w:w="8784" w:type="dxa"/>
            <w:hideMark/>
          </w:tcPr>
          <w:p w14:paraId="7D73868E" w14:textId="77777777" w:rsidR="009B200A" w:rsidRPr="005835F9" w:rsidRDefault="009B200A" w:rsidP="0082179B">
            <w:r w:rsidRPr="005835F9">
              <w:t xml:space="preserve">·         Aktualizacja </w:t>
            </w:r>
            <w:proofErr w:type="spellStart"/>
            <w:r w:rsidRPr="005835F9">
              <w:t>firmware</w:t>
            </w:r>
            <w:proofErr w:type="spellEnd"/>
          </w:p>
        </w:tc>
        <w:tc>
          <w:tcPr>
            <w:tcW w:w="278" w:type="dxa"/>
            <w:noWrap/>
          </w:tcPr>
          <w:p w14:paraId="53FDE3E1" w14:textId="4911DA16" w:rsidR="009B200A" w:rsidRPr="005835F9" w:rsidRDefault="009B200A" w:rsidP="0082179B"/>
        </w:tc>
      </w:tr>
      <w:tr w:rsidR="009B200A" w:rsidRPr="005835F9" w14:paraId="3EA52D6C" w14:textId="77777777" w:rsidTr="009B200A">
        <w:trPr>
          <w:trHeight w:val="600"/>
        </w:trPr>
        <w:tc>
          <w:tcPr>
            <w:tcW w:w="8784" w:type="dxa"/>
            <w:hideMark/>
          </w:tcPr>
          <w:p w14:paraId="26A9CE9C" w14:textId="77777777" w:rsidR="009B200A" w:rsidRPr="005835F9" w:rsidRDefault="009B200A" w:rsidP="0082179B">
            <w:r w:rsidRPr="005835F9">
              <w:t xml:space="preserve">o   możliwość </w:t>
            </w:r>
            <w:proofErr w:type="spellStart"/>
            <w:r w:rsidRPr="005835F9">
              <w:t>aktualizcji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firmware</w:t>
            </w:r>
            <w:proofErr w:type="spellEnd"/>
            <w:r w:rsidRPr="005835F9">
              <w:t>, oprogramowania zarządzającego dla systemów pamięci masowych, wraz z informacją o zalecanych wersjach oprogramowania</w:t>
            </w:r>
          </w:p>
        </w:tc>
        <w:tc>
          <w:tcPr>
            <w:tcW w:w="278" w:type="dxa"/>
            <w:noWrap/>
          </w:tcPr>
          <w:p w14:paraId="5B67F815" w14:textId="4CE8683D" w:rsidR="009B200A" w:rsidRPr="005835F9" w:rsidRDefault="009B200A" w:rsidP="0082179B"/>
        </w:tc>
      </w:tr>
      <w:tr w:rsidR="009B200A" w:rsidRPr="005835F9" w14:paraId="47FC3C5B" w14:textId="77777777" w:rsidTr="009B200A">
        <w:trPr>
          <w:trHeight w:val="600"/>
        </w:trPr>
        <w:tc>
          <w:tcPr>
            <w:tcW w:w="8784" w:type="dxa"/>
            <w:hideMark/>
          </w:tcPr>
          <w:p w14:paraId="61CC625F" w14:textId="77777777" w:rsidR="009B200A" w:rsidRPr="005835F9" w:rsidRDefault="009B200A" w:rsidP="0082179B">
            <w:r w:rsidRPr="005835F9">
              <w:t xml:space="preserve">o   możliwość </w:t>
            </w:r>
            <w:proofErr w:type="spellStart"/>
            <w:r w:rsidRPr="005835F9">
              <w:t>aktualizcji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firmware</w:t>
            </w:r>
            <w:proofErr w:type="spellEnd"/>
            <w:r w:rsidRPr="005835F9">
              <w:t>, oprogramowania zarządzającego dla serwerów, wraz z informacją o zalecanych wersjach oprogramowania</w:t>
            </w:r>
          </w:p>
        </w:tc>
        <w:tc>
          <w:tcPr>
            <w:tcW w:w="278" w:type="dxa"/>
            <w:noWrap/>
          </w:tcPr>
          <w:p w14:paraId="78E6C40E" w14:textId="0AF3DBBB" w:rsidR="009B200A" w:rsidRPr="005835F9" w:rsidRDefault="009B200A" w:rsidP="0082179B"/>
        </w:tc>
      </w:tr>
      <w:tr w:rsidR="009B200A" w:rsidRPr="005835F9" w14:paraId="0B622A1D" w14:textId="77777777" w:rsidTr="009B200A">
        <w:trPr>
          <w:trHeight w:val="600"/>
        </w:trPr>
        <w:tc>
          <w:tcPr>
            <w:tcW w:w="8784" w:type="dxa"/>
            <w:hideMark/>
          </w:tcPr>
          <w:p w14:paraId="32A43EDC" w14:textId="77777777" w:rsidR="009B200A" w:rsidRPr="005835F9" w:rsidRDefault="009B200A" w:rsidP="0082179B">
            <w:r w:rsidRPr="005835F9">
              <w:t xml:space="preserve">o   możliwość </w:t>
            </w:r>
            <w:proofErr w:type="spellStart"/>
            <w:r w:rsidRPr="005835F9">
              <w:t>aktualizcji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firmware</w:t>
            </w:r>
            <w:proofErr w:type="spellEnd"/>
            <w:r w:rsidRPr="005835F9">
              <w:t xml:space="preserve">, oprogramowania zarządzającego dla </w:t>
            </w:r>
            <w:proofErr w:type="spellStart"/>
            <w:r w:rsidRPr="005835F9">
              <w:t>rozwiazań</w:t>
            </w:r>
            <w:proofErr w:type="spellEnd"/>
            <w:r w:rsidRPr="005835F9">
              <w:t xml:space="preserve"> HCI, wraz z informacją o zalecanych wersjach oprogramowania</w:t>
            </w:r>
          </w:p>
        </w:tc>
        <w:tc>
          <w:tcPr>
            <w:tcW w:w="278" w:type="dxa"/>
            <w:noWrap/>
          </w:tcPr>
          <w:p w14:paraId="620C428E" w14:textId="48415A2B" w:rsidR="009B200A" w:rsidRPr="005835F9" w:rsidRDefault="009B200A" w:rsidP="0082179B"/>
        </w:tc>
      </w:tr>
      <w:tr w:rsidR="009B200A" w:rsidRPr="005835F9" w14:paraId="71C95478" w14:textId="77777777" w:rsidTr="009B200A">
        <w:trPr>
          <w:trHeight w:val="600"/>
        </w:trPr>
        <w:tc>
          <w:tcPr>
            <w:tcW w:w="8784" w:type="dxa"/>
            <w:hideMark/>
          </w:tcPr>
          <w:p w14:paraId="4FF65CEC" w14:textId="77777777" w:rsidR="009B200A" w:rsidRPr="005835F9" w:rsidRDefault="009B200A" w:rsidP="0082179B">
            <w:r w:rsidRPr="005835F9">
              <w:t xml:space="preserve">o   możliwość </w:t>
            </w:r>
            <w:proofErr w:type="spellStart"/>
            <w:r w:rsidRPr="005835F9">
              <w:t>aktualizcji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firmware</w:t>
            </w:r>
            <w:proofErr w:type="spellEnd"/>
            <w:r w:rsidRPr="005835F9">
              <w:t>, dla systemów przełączników FC, wraz z informacją o zalecanych wersjach oprogramowania</w:t>
            </w:r>
          </w:p>
        </w:tc>
        <w:tc>
          <w:tcPr>
            <w:tcW w:w="278" w:type="dxa"/>
            <w:noWrap/>
          </w:tcPr>
          <w:p w14:paraId="3957A107" w14:textId="0E2CF72B" w:rsidR="009B200A" w:rsidRPr="005835F9" w:rsidRDefault="009B200A" w:rsidP="0082179B"/>
        </w:tc>
      </w:tr>
      <w:tr w:rsidR="009B200A" w:rsidRPr="005835F9" w14:paraId="56374409" w14:textId="77777777" w:rsidTr="009B200A">
        <w:trPr>
          <w:trHeight w:val="600"/>
        </w:trPr>
        <w:tc>
          <w:tcPr>
            <w:tcW w:w="8784" w:type="dxa"/>
            <w:hideMark/>
          </w:tcPr>
          <w:p w14:paraId="53BA7202" w14:textId="77777777" w:rsidR="009B200A" w:rsidRPr="005835F9" w:rsidRDefault="009B200A" w:rsidP="0082179B">
            <w:r w:rsidRPr="005835F9">
              <w:t xml:space="preserve">o   możliwość </w:t>
            </w:r>
            <w:proofErr w:type="spellStart"/>
            <w:r w:rsidRPr="005835F9">
              <w:t>aktualizcji</w:t>
            </w:r>
            <w:proofErr w:type="spellEnd"/>
            <w:r w:rsidRPr="005835F9">
              <w:t xml:space="preserve"> </w:t>
            </w:r>
            <w:proofErr w:type="spellStart"/>
            <w:r w:rsidRPr="005835F9">
              <w:t>firmware</w:t>
            </w:r>
            <w:proofErr w:type="spellEnd"/>
            <w:r w:rsidRPr="005835F9">
              <w:t xml:space="preserve">, dla </w:t>
            </w:r>
            <w:proofErr w:type="spellStart"/>
            <w:r w:rsidRPr="005835F9">
              <w:t>deduplikatorów</w:t>
            </w:r>
            <w:proofErr w:type="spellEnd"/>
            <w:r w:rsidRPr="005835F9">
              <w:t>, wraz z informacją o zalecanych wersjach oprogramowania</w:t>
            </w:r>
          </w:p>
        </w:tc>
        <w:tc>
          <w:tcPr>
            <w:tcW w:w="278" w:type="dxa"/>
            <w:noWrap/>
          </w:tcPr>
          <w:p w14:paraId="32B49EA7" w14:textId="6E12F466" w:rsidR="009B200A" w:rsidRPr="005835F9" w:rsidRDefault="009B200A" w:rsidP="0082179B"/>
        </w:tc>
      </w:tr>
      <w:tr w:rsidR="009B200A" w:rsidRPr="005835F9" w14:paraId="7CA6D572" w14:textId="77777777" w:rsidTr="009B200A">
        <w:trPr>
          <w:trHeight w:val="300"/>
        </w:trPr>
        <w:tc>
          <w:tcPr>
            <w:tcW w:w="8784" w:type="dxa"/>
            <w:hideMark/>
          </w:tcPr>
          <w:p w14:paraId="2139DF2B" w14:textId="77777777" w:rsidR="009B200A" w:rsidRPr="005835F9" w:rsidRDefault="009B200A" w:rsidP="0082179B">
            <w:r w:rsidRPr="005835F9">
              <w:t>·         Raporty</w:t>
            </w:r>
          </w:p>
        </w:tc>
        <w:tc>
          <w:tcPr>
            <w:tcW w:w="278" w:type="dxa"/>
            <w:noWrap/>
          </w:tcPr>
          <w:p w14:paraId="44333C8D" w14:textId="6836EDB4" w:rsidR="009B200A" w:rsidRPr="005835F9" w:rsidRDefault="009B200A" w:rsidP="0082179B"/>
        </w:tc>
      </w:tr>
      <w:tr w:rsidR="009B200A" w:rsidRPr="005835F9" w14:paraId="5C658595" w14:textId="77777777" w:rsidTr="009B200A">
        <w:trPr>
          <w:trHeight w:val="300"/>
        </w:trPr>
        <w:tc>
          <w:tcPr>
            <w:tcW w:w="8784" w:type="dxa"/>
            <w:hideMark/>
          </w:tcPr>
          <w:p w14:paraId="275769A8" w14:textId="77777777" w:rsidR="009B200A" w:rsidRPr="005835F9" w:rsidRDefault="009B200A" w:rsidP="0082179B">
            <w:r w:rsidRPr="005835F9">
              <w:t>o   Możliwość generowania raportów dla serwerów zawierających informację o:</w:t>
            </w:r>
          </w:p>
        </w:tc>
        <w:tc>
          <w:tcPr>
            <w:tcW w:w="278" w:type="dxa"/>
            <w:noWrap/>
          </w:tcPr>
          <w:p w14:paraId="5F7D1398" w14:textId="1E4A0DF3" w:rsidR="009B200A" w:rsidRPr="005835F9" w:rsidRDefault="009B200A" w:rsidP="0082179B"/>
        </w:tc>
      </w:tr>
      <w:tr w:rsidR="009B200A" w:rsidRPr="005835F9" w14:paraId="61FB4533" w14:textId="77777777" w:rsidTr="009B200A">
        <w:trPr>
          <w:trHeight w:val="900"/>
        </w:trPr>
        <w:tc>
          <w:tcPr>
            <w:tcW w:w="8784" w:type="dxa"/>
            <w:hideMark/>
          </w:tcPr>
          <w:p w14:paraId="3DC29D64" w14:textId="77777777" w:rsidR="009B200A" w:rsidRPr="005835F9" w:rsidRDefault="009B200A" w:rsidP="0082179B">
            <w:r w:rsidRPr="005835F9">
              <w:t>§  Nazwie hosta, modelu serwera, nr serwisowym, dacie końca okresu kontraktu serwisowego, zainstalowanym systemie operacyjnym, protokole komunikacyjnym z systemem pamięci masowej</w:t>
            </w:r>
          </w:p>
        </w:tc>
        <w:tc>
          <w:tcPr>
            <w:tcW w:w="278" w:type="dxa"/>
            <w:noWrap/>
          </w:tcPr>
          <w:p w14:paraId="6E1CCD42" w14:textId="1A05EAE9" w:rsidR="009B200A" w:rsidRPr="005835F9" w:rsidRDefault="009B200A" w:rsidP="0082179B"/>
        </w:tc>
      </w:tr>
      <w:tr w:rsidR="009B200A" w:rsidRPr="005835F9" w14:paraId="64AE26A7" w14:textId="77777777" w:rsidTr="009B200A">
        <w:trPr>
          <w:trHeight w:val="300"/>
        </w:trPr>
        <w:tc>
          <w:tcPr>
            <w:tcW w:w="8784" w:type="dxa"/>
            <w:hideMark/>
          </w:tcPr>
          <w:p w14:paraId="7F9AA8D7" w14:textId="77777777" w:rsidR="009B200A" w:rsidRPr="005835F9" w:rsidRDefault="009B200A" w:rsidP="0082179B">
            <w:r w:rsidRPr="005835F9">
              <w:t>§  Średnim obciążeniu: procesorów, pamięci RAM, IO,</w:t>
            </w:r>
          </w:p>
        </w:tc>
        <w:tc>
          <w:tcPr>
            <w:tcW w:w="278" w:type="dxa"/>
            <w:noWrap/>
          </w:tcPr>
          <w:p w14:paraId="6B4C2ED9" w14:textId="7011B8FE" w:rsidR="009B200A" w:rsidRPr="005835F9" w:rsidRDefault="009B200A" w:rsidP="0082179B"/>
        </w:tc>
      </w:tr>
      <w:tr w:rsidR="009B200A" w:rsidRPr="005835F9" w14:paraId="6D4F9D83" w14:textId="77777777" w:rsidTr="009B200A">
        <w:trPr>
          <w:trHeight w:val="600"/>
        </w:trPr>
        <w:tc>
          <w:tcPr>
            <w:tcW w:w="8784" w:type="dxa"/>
            <w:hideMark/>
          </w:tcPr>
          <w:p w14:paraId="080DBD32" w14:textId="77777777" w:rsidR="009B200A" w:rsidRPr="005835F9" w:rsidRDefault="009B200A" w:rsidP="0082179B">
            <w:r w:rsidRPr="005835F9">
              <w:t>o   Możliwość generowania raportów dla systemów pamięci masowych zawierających informację o:</w:t>
            </w:r>
          </w:p>
        </w:tc>
        <w:tc>
          <w:tcPr>
            <w:tcW w:w="278" w:type="dxa"/>
            <w:noWrap/>
          </w:tcPr>
          <w:p w14:paraId="121FE98E" w14:textId="72F2EBFF" w:rsidR="009B200A" w:rsidRPr="005835F9" w:rsidRDefault="009B200A" w:rsidP="0082179B"/>
        </w:tc>
      </w:tr>
      <w:tr w:rsidR="009B200A" w:rsidRPr="005835F9" w14:paraId="6AD53504" w14:textId="77777777" w:rsidTr="009B200A">
        <w:trPr>
          <w:trHeight w:val="900"/>
        </w:trPr>
        <w:tc>
          <w:tcPr>
            <w:tcW w:w="8784" w:type="dxa"/>
            <w:hideMark/>
          </w:tcPr>
          <w:p w14:paraId="225A9BE2" w14:textId="77777777" w:rsidR="009B200A" w:rsidRPr="005835F9" w:rsidRDefault="009B200A" w:rsidP="0082179B">
            <w:r w:rsidRPr="005835F9">
              <w:t>§  Nazwie, nr seryjnym, lokalizacji urządzenia, modelu urządzenia, wersji oprogramowania, zajętości systemu oraz poziomu redukcją danych, informacje o utworzonych LUN-ach i systemach pliku, status replikacji</w:t>
            </w:r>
          </w:p>
        </w:tc>
        <w:tc>
          <w:tcPr>
            <w:tcW w:w="278" w:type="dxa"/>
            <w:noWrap/>
          </w:tcPr>
          <w:p w14:paraId="091AF928" w14:textId="6C547C10" w:rsidR="009B200A" w:rsidRPr="005835F9" w:rsidRDefault="009B200A" w:rsidP="0082179B"/>
        </w:tc>
      </w:tr>
      <w:tr w:rsidR="009B200A" w:rsidRPr="005835F9" w14:paraId="1A38046E" w14:textId="77777777" w:rsidTr="009B200A">
        <w:trPr>
          <w:trHeight w:val="300"/>
        </w:trPr>
        <w:tc>
          <w:tcPr>
            <w:tcW w:w="8784" w:type="dxa"/>
            <w:hideMark/>
          </w:tcPr>
          <w:p w14:paraId="105FD138" w14:textId="77777777" w:rsidR="009B200A" w:rsidRPr="005835F9" w:rsidRDefault="009B200A" w:rsidP="0082179B">
            <w:r w:rsidRPr="005835F9">
              <w:t>o   Generowanie raportów do plików CSV i PDF</w:t>
            </w:r>
          </w:p>
        </w:tc>
        <w:tc>
          <w:tcPr>
            <w:tcW w:w="278" w:type="dxa"/>
            <w:noWrap/>
          </w:tcPr>
          <w:p w14:paraId="46EA0113" w14:textId="00285758" w:rsidR="009B200A" w:rsidRPr="005835F9" w:rsidRDefault="009B200A" w:rsidP="0082179B"/>
        </w:tc>
      </w:tr>
      <w:tr w:rsidR="009B200A" w:rsidRPr="005835F9" w14:paraId="1528ABD9" w14:textId="77777777" w:rsidTr="009B200A">
        <w:trPr>
          <w:trHeight w:val="300"/>
        </w:trPr>
        <w:tc>
          <w:tcPr>
            <w:tcW w:w="8784" w:type="dxa"/>
            <w:hideMark/>
          </w:tcPr>
          <w:p w14:paraId="720EB139" w14:textId="77777777" w:rsidR="009B200A" w:rsidRPr="005835F9" w:rsidRDefault="009B200A" w:rsidP="0082179B">
            <w:r w:rsidRPr="005835F9">
              <w:t xml:space="preserve">·         </w:t>
            </w:r>
            <w:proofErr w:type="spellStart"/>
            <w:r w:rsidRPr="005835F9">
              <w:t>Cyberbezpieczeństwo</w:t>
            </w:r>
            <w:proofErr w:type="spellEnd"/>
          </w:p>
        </w:tc>
        <w:tc>
          <w:tcPr>
            <w:tcW w:w="278" w:type="dxa"/>
            <w:noWrap/>
          </w:tcPr>
          <w:p w14:paraId="38B1B990" w14:textId="26AB833E" w:rsidR="009B200A" w:rsidRPr="005835F9" w:rsidRDefault="009B200A" w:rsidP="0082179B"/>
        </w:tc>
      </w:tr>
      <w:tr w:rsidR="009B200A" w:rsidRPr="005835F9" w14:paraId="4B283AE2" w14:textId="77777777" w:rsidTr="009B200A">
        <w:trPr>
          <w:trHeight w:val="1200"/>
        </w:trPr>
        <w:tc>
          <w:tcPr>
            <w:tcW w:w="8784" w:type="dxa"/>
            <w:hideMark/>
          </w:tcPr>
          <w:p w14:paraId="545551D6" w14:textId="77777777" w:rsidR="009B200A" w:rsidRPr="005835F9" w:rsidRDefault="009B200A" w:rsidP="0082179B">
            <w:r w:rsidRPr="005835F9">
              <w:t>o   Analiza środowiska w oparciu o najlepsze praktyki dotyczące cyberbezpieczeństwa sprawdzająca stan poszczególnych urządzeń w środowisku i przypisujący im odpowiedni wynik bezpieczeństwa. System musi informować administratora o wykrytych lukach bezpieczeństwa oraz sposobie ich zabezpieczenia.</w:t>
            </w:r>
          </w:p>
        </w:tc>
        <w:tc>
          <w:tcPr>
            <w:tcW w:w="278" w:type="dxa"/>
            <w:noWrap/>
          </w:tcPr>
          <w:p w14:paraId="68316CCF" w14:textId="1CD6A4D0" w:rsidR="009B200A" w:rsidRPr="005835F9" w:rsidRDefault="009B200A" w:rsidP="0082179B"/>
        </w:tc>
      </w:tr>
      <w:tr w:rsidR="009B200A" w:rsidRPr="005835F9" w14:paraId="5E04B8F8" w14:textId="77777777" w:rsidTr="009B200A">
        <w:trPr>
          <w:trHeight w:val="600"/>
        </w:trPr>
        <w:tc>
          <w:tcPr>
            <w:tcW w:w="8784" w:type="dxa"/>
            <w:hideMark/>
          </w:tcPr>
          <w:p w14:paraId="6167C957" w14:textId="77777777" w:rsidR="009B200A" w:rsidRPr="005835F9" w:rsidRDefault="009B200A" w:rsidP="0082179B">
            <w:r w:rsidRPr="005835F9">
              <w:t>o   Musi istnieć możliwość tworzenia własnych polityk bezpieczeństwa w oparciu o wzorce dla poszczególnych urządzeń.</w:t>
            </w:r>
          </w:p>
        </w:tc>
        <w:tc>
          <w:tcPr>
            <w:tcW w:w="278" w:type="dxa"/>
            <w:noWrap/>
          </w:tcPr>
          <w:p w14:paraId="65A3F541" w14:textId="717D85C5" w:rsidR="009B200A" w:rsidRPr="005835F9" w:rsidRDefault="009B200A" w:rsidP="0082179B"/>
        </w:tc>
      </w:tr>
      <w:tr w:rsidR="009B200A" w:rsidRPr="005835F9" w14:paraId="725ACDF0" w14:textId="77777777" w:rsidTr="009B200A">
        <w:trPr>
          <w:trHeight w:val="600"/>
        </w:trPr>
        <w:tc>
          <w:tcPr>
            <w:tcW w:w="8784" w:type="dxa"/>
            <w:hideMark/>
          </w:tcPr>
          <w:p w14:paraId="7638F3AF" w14:textId="77777777" w:rsidR="009B200A" w:rsidRPr="005835F9" w:rsidRDefault="009B200A" w:rsidP="0082179B">
            <w:r w:rsidRPr="005835F9">
              <w:t xml:space="preserve">o   Stała analiza środowiska IT umożliwiająca wykrycie ataku </w:t>
            </w:r>
            <w:proofErr w:type="spellStart"/>
            <w:r w:rsidRPr="005835F9">
              <w:t>ransomware</w:t>
            </w:r>
            <w:proofErr w:type="spellEnd"/>
            <w:r w:rsidRPr="005835F9">
              <w:t xml:space="preserve"> na podstawie analizy posiadanych danych.</w:t>
            </w:r>
          </w:p>
        </w:tc>
        <w:tc>
          <w:tcPr>
            <w:tcW w:w="278" w:type="dxa"/>
            <w:noWrap/>
          </w:tcPr>
          <w:p w14:paraId="01E96881" w14:textId="7781B7F8" w:rsidR="009B200A" w:rsidRPr="005835F9" w:rsidRDefault="009B200A" w:rsidP="0082179B"/>
        </w:tc>
      </w:tr>
      <w:tr w:rsidR="009B200A" w:rsidRPr="005835F9" w14:paraId="6A5796FA" w14:textId="77777777" w:rsidTr="009B200A">
        <w:trPr>
          <w:trHeight w:val="300"/>
        </w:trPr>
        <w:tc>
          <w:tcPr>
            <w:tcW w:w="8784" w:type="dxa"/>
            <w:hideMark/>
          </w:tcPr>
          <w:p w14:paraId="209B6F6C" w14:textId="77777777" w:rsidR="009B200A" w:rsidRPr="005835F9" w:rsidRDefault="009B200A" w:rsidP="0082179B">
            <w:r w:rsidRPr="005835F9">
              <w:t>o   Możliwość przypisania dedykowanych ról dla poszczególnych administratorów.</w:t>
            </w:r>
          </w:p>
        </w:tc>
        <w:tc>
          <w:tcPr>
            <w:tcW w:w="278" w:type="dxa"/>
            <w:noWrap/>
          </w:tcPr>
          <w:p w14:paraId="060E36C3" w14:textId="467BAA64" w:rsidR="009B200A" w:rsidRPr="005835F9" w:rsidRDefault="009B200A" w:rsidP="0082179B"/>
        </w:tc>
      </w:tr>
      <w:tr w:rsidR="009B200A" w:rsidRPr="005835F9" w14:paraId="48162973" w14:textId="77777777" w:rsidTr="009B200A">
        <w:trPr>
          <w:trHeight w:val="300"/>
        </w:trPr>
        <w:tc>
          <w:tcPr>
            <w:tcW w:w="8784" w:type="dxa"/>
            <w:hideMark/>
          </w:tcPr>
          <w:p w14:paraId="3D47E13E" w14:textId="77777777" w:rsidR="009B200A" w:rsidRPr="005835F9" w:rsidRDefault="009B200A" w:rsidP="0082179B">
            <w:r w:rsidRPr="005835F9">
              <w:t>·         Wspierane urządzenia</w:t>
            </w:r>
          </w:p>
        </w:tc>
        <w:tc>
          <w:tcPr>
            <w:tcW w:w="278" w:type="dxa"/>
            <w:noWrap/>
          </w:tcPr>
          <w:p w14:paraId="0998DAFF" w14:textId="11449D91" w:rsidR="009B200A" w:rsidRPr="005835F9" w:rsidRDefault="009B200A" w:rsidP="0082179B"/>
        </w:tc>
      </w:tr>
      <w:tr w:rsidR="009B200A" w:rsidRPr="005835F9" w14:paraId="57893442" w14:textId="77777777" w:rsidTr="009B200A">
        <w:trPr>
          <w:trHeight w:val="300"/>
        </w:trPr>
        <w:tc>
          <w:tcPr>
            <w:tcW w:w="8784" w:type="dxa"/>
            <w:hideMark/>
          </w:tcPr>
          <w:p w14:paraId="1540FF31" w14:textId="77777777" w:rsidR="009B200A" w:rsidRPr="005835F9" w:rsidRDefault="009B200A" w:rsidP="0082179B">
            <w:r w:rsidRPr="005835F9">
              <w:t>o   Urządzenie Producenta dostarczane w ramach postępowania</w:t>
            </w:r>
          </w:p>
        </w:tc>
        <w:tc>
          <w:tcPr>
            <w:tcW w:w="278" w:type="dxa"/>
            <w:noWrap/>
          </w:tcPr>
          <w:p w14:paraId="798AA92E" w14:textId="105D71FC" w:rsidR="009B200A" w:rsidRPr="005835F9" w:rsidRDefault="009B200A" w:rsidP="0082179B"/>
        </w:tc>
      </w:tr>
      <w:tr w:rsidR="009B200A" w:rsidRPr="005835F9" w14:paraId="54DEC65A" w14:textId="77777777" w:rsidTr="009B200A">
        <w:trPr>
          <w:trHeight w:val="900"/>
        </w:trPr>
        <w:tc>
          <w:tcPr>
            <w:tcW w:w="8784" w:type="dxa"/>
            <w:hideMark/>
          </w:tcPr>
          <w:p w14:paraId="45A6AD34" w14:textId="77777777" w:rsidR="009B200A" w:rsidRPr="005835F9" w:rsidRDefault="009B200A" w:rsidP="0082179B">
            <w:r w:rsidRPr="005835F9">
              <w:t xml:space="preserve">o   Posiadane przez Zamawiającego serwery, urządzenia pamięci masowych, przełączniki sieciowe, przełączniki SAN, rozwiązania HCI, </w:t>
            </w:r>
            <w:proofErr w:type="spellStart"/>
            <w:r w:rsidRPr="005835F9">
              <w:t>deduplikatory</w:t>
            </w:r>
            <w:proofErr w:type="spellEnd"/>
            <w:r w:rsidRPr="005835F9">
              <w:t xml:space="preserve"> Producenta oferowanego urządzenia (jeśli takie są w posiadaniu Zamawiającego)</w:t>
            </w:r>
          </w:p>
        </w:tc>
        <w:tc>
          <w:tcPr>
            <w:tcW w:w="278" w:type="dxa"/>
            <w:noWrap/>
          </w:tcPr>
          <w:p w14:paraId="264F8CF1" w14:textId="6BEA8DC3" w:rsidR="009B200A" w:rsidRPr="005835F9" w:rsidRDefault="009B200A" w:rsidP="0082179B"/>
        </w:tc>
      </w:tr>
      <w:tr w:rsidR="009B200A" w:rsidRPr="005835F9" w14:paraId="413AF946" w14:textId="77777777" w:rsidTr="009B200A">
        <w:trPr>
          <w:trHeight w:val="300"/>
        </w:trPr>
        <w:tc>
          <w:tcPr>
            <w:tcW w:w="8784" w:type="dxa"/>
            <w:hideMark/>
          </w:tcPr>
          <w:p w14:paraId="016C4B82" w14:textId="77777777" w:rsidR="009B200A" w:rsidRPr="005835F9" w:rsidRDefault="009B200A" w:rsidP="0082179B">
            <w:r w:rsidRPr="005835F9">
              <w:t>·         Wirtualny asystent</w:t>
            </w:r>
          </w:p>
        </w:tc>
        <w:tc>
          <w:tcPr>
            <w:tcW w:w="278" w:type="dxa"/>
            <w:noWrap/>
          </w:tcPr>
          <w:p w14:paraId="3299616A" w14:textId="204D5B0B" w:rsidR="009B200A" w:rsidRPr="005835F9" w:rsidRDefault="009B200A" w:rsidP="0082179B"/>
        </w:tc>
      </w:tr>
      <w:tr w:rsidR="009B200A" w:rsidRPr="005835F9" w14:paraId="7B6A4049" w14:textId="77777777" w:rsidTr="009B200A">
        <w:trPr>
          <w:trHeight w:val="900"/>
        </w:trPr>
        <w:tc>
          <w:tcPr>
            <w:tcW w:w="8784" w:type="dxa"/>
            <w:hideMark/>
          </w:tcPr>
          <w:p w14:paraId="0E79C8A3" w14:textId="77777777" w:rsidR="009B200A" w:rsidRPr="005835F9" w:rsidRDefault="009B200A" w:rsidP="0082179B">
            <w:r w:rsidRPr="005835F9">
              <w:lastRenderedPageBreak/>
              <w:t xml:space="preserve">o   Wbudowana w platformę funkcjonalność wirtualnego asystenta w oparciu o algorytmy </w:t>
            </w:r>
            <w:proofErr w:type="spellStart"/>
            <w:r w:rsidRPr="005835F9">
              <w:t>GenAI</w:t>
            </w:r>
            <w:proofErr w:type="spellEnd"/>
            <w:r w:rsidRPr="005835F9">
              <w:t xml:space="preserve"> przy dostępie do bazy wiedzy producenta urządzeń oraz analizie danych z monitoringu poszczególnych elementów infrastruktury;</w:t>
            </w:r>
          </w:p>
        </w:tc>
        <w:tc>
          <w:tcPr>
            <w:tcW w:w="278" w:type="dxa"/>
            <w:noWrap/>
          </w:tcPr>
          <w:p w14:paraId="7112DB0C" w14:textId="52AA695F" w:rsidR="009B200A" w:rsidRPr="005835F9" w:rsidRDefault="009B200A" w:rsidP="0082179B"/>
        </w:tc>
      </w:tr>
      <w:tr w:rsidR="009B200A" w:rsidRPr="005835F9" w14:paraId="4C40C55E" w14:textId="77777777" w:rsidTr="009B200A">
        <w:trPr>
          <w:trHeight w:val="300"/>
        </w:trPr>
        <w:tc>
          <w:tcPr>
            <w:tcW w:w="8784" w:type="dxa"/>
            <w:hideMark/>
          </w:tcPr>
          <w:p w14:paraId="36312423" w14:textId="77777777" w:rsidR="009B200A" w:rsidRPr="005835F9" w:rsidRDefault="009B200A" w:rsidP="0082179B">
            <w:r w:rsidRPr="005835F9">
              <w:t>·         Możliwość rozszerzenia funkcjonalności</w:t>
            </w:r>
          </w:p>
        </w:tc>
        <w:tc>
          <w:tcPr>
            <w:tcW w:w="278" w:type="dxa"/>
            <w:noWrap/>
          </w:tcPr>
          <w:p w14:paraId="164410AF" w14:textId="6E993A13" w:rsidR="009B200A" w:rsidRPr="005835F9" w:rsidRDefault="009B200A" w:rsidP="0082179B"/>
        </w:tc>
      </w:tr>
      <w:tr w:rsidR="009B200A" w:rsidRPr="005835F9" w14:paraId="42F0DB5C" w14:textId="77777777" w:rsidTr="009B200A">
        <w:trPr>
          <w:trHeight w:val="600"/>
        </w:trPr>
        <w:tc>
          <w:tcPr>
            <w:tcW w:w="8784" w:type="dxa"/>
            <w:hideMark/>
          </w:tcPr>
          <w:p w14:paraId="6BE07F09" w14:textId="77777777" w:rsidR="009B200A" w:rsidRPr="005835F9" w:rsidRDefault="009B200A" w:rsidP="0082179B">
            <w:r w:rsidRPr="005835F9">
              <w:t>o   Możliwość rozbudowy systemu o zintegrowane i dodatkowe płatne moduły do monitoringu aplikacji oraz zarządzania incydentami w ramach infrastruktury IT.</w:t>
            </w:r>
          </w:p>
        </w:tc>
        <w:tc>
          <w:tcPr>
            <w:tcW w:w="278" w:type="dxa"/>
            <w:noWrap/>
          </w:tcPr>
          <w:p w14:paraId="1E767EF2" w14:textId="0755DF92" w:rsidR="009B200A" w:rsidRPr="005835F9" w:rsidRDefault="009B200A" w:rsidP="0082179B"/>
        </w:tc>
      </w:tr>
      <w:tr w:rsidR="009B200A" w:rsidRPr="005835F9" w14:paraId="29805FA9" w14:textId="77777777" w:rsidTr="009B200A">
        <w:trPr>
          <w:trHeight w:val="300"/>
        </w:trPr>
        <w:tc>
          <w:tcPr>
            <w:tcW w:w="8784" w:type="dxa"/>
            <w:hideMark/>
          </w:tcPr>
          <w:p w14:paraId="2D1C4345" w14:textId="77777777" w:rsidR="009B200A" w:rsidRPr="005835F9" w:rsidRDefault="009B200A" w:rsidP="0082179B">
            <w:r w:rsidRPr="005835F9">
              <w:t>·         Inne</w:t>
            </w:r>
          </w:p>
        </w:tc>
        <w:tc>
          <w:tcPr>
            <w:tcW w:w="278" w:type="dxa"/>
            <w:noWrap/>
          </w:tcPr>
          <w:p w14:paraId="304D88A8" w14:textId="046E907A" w:rsidR="009B200A" w:rsidRPr="005835F9" w:rsidRDefault="009B200A" w:rsidP="0082179B"/>
        </w:tc>
      </w:tr>
      <w:tr w:rsidR="009B200A" w:rsidRPr="005835F9" w14:paraId="349704CC" w14:textId="77777777" w:rsidTr="009B200A">
        <w:trPr>
          <w:trHeight w:val="300"/>
        </w:trPr>
        <w:tc>
          <w:tcPr>
            <w:tcW w:w="8784" w:type="dxa"/>
            <w:hideMark/>
          </w:tcPr>
          <w:p w14:paraId="3CE2ACF0" w14:textId="77777777" w:rsidR="009B200A" w:rsidRPr="005835F9" w:rsidRDefault="009B200A" w:rsidP="0082179B">
            <w:r w:rsidRPr="005835F9">
              <w:t>Oferowana platforma musi posiadać dedykowaną aplikację na urządzenia iOS oraz Android</w:t>
            </w:r>
          </w:p>
        </w:tc>
        <w:tc>
          <w:tcPr>
            <w:tcW w:w="278" w:type="dxa"/>
            <w:noWrap/>
          </w:tcPr>
          <w:p w14:paraId="5F114528" w14:textId="20A940C9" w:rsidR="009B200A" w:rsidRPr="005835F9" w:rsidRDefault="009B200A" w:rsidP="0082179B"/>
        </w:tc>
      </w:tr>
      <w:tr w:rsidR="009B200A" w:rsidRPr="005835F9" w14:paraId="47D9ACAB" w14:textId="77777777" w:rsidTr="009B200A">
        <w:trPr>
          <w:trHeight w:val="300"/>
        </w:trPr>
        <w:tc>
          <w:tcPr>
            <w:tcW w:w="8784" w:type="dxa"/>
            <w:hideMark/>
          </w:tcPr>
          <w:p w14:paraId="209FC3DA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Wirtualny asystent i aplikacje mobilne:</w:t>
            </w:r>
          </w:p>
        </w:tc>
        <w:tc>
          <w:tcPr>
            <w:tcW w:w="278" w:type="dxa"/>
            <w:noWrap/>
          </w:tcPr>
          <w:p w14:paraId="2C294F73" w14:textId="182715CB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5632BB0E" w14:textId="77777777" w:rsidTr="009B200A">
        <w:trPr>
          <w:trHeight w:val="300"/>
        </w:trPr>
        <w:tc>
          <w:tcPr>
            <w:tcW w:w="8784" w:type="dxa"/>
            <w:hideMark/>
          </w:tcPr>
          <w:p w14:paraId="04C1F750" w14:textId="77777777" w:rsidR="009B200A" w:rsidRPr="005835F9" w:rsidRDefault="009B200A" w:rsidP="0082179B">
            <w:r w:rsidRPr="005835F9">
              <w:t xml:space="preserve">Algorytmy </w:t>
            </w:r>
            <w:proofErr w:type="spellStart"/>
            <w:r w:rsidRPr="005835F9">
              <w:t>GenAI</w:t>
            </w:r>
            <w:proofErr w:type="spellEnd"/>
            <w:r w:rsidRPr="005835F9">
              <w:t>, dostęp do bazy wiedzy, obsługa alertów i konfiguracji</w:t>
            </w:r>
          </w:p>
        </w:tc>
        <w:tc>
          <w:tcPr>
            <w:tcW w:w="278" w:type="dxa"/>
            <w:noWrap/>
          </w:tcPr>
          <w:p w14:paraId="20396DB7" w14:textId="2E7BDE1F" w:rsidR="009B200A" w:rsidRPr="005835F9" w:rsidRDefault="009B200A" w:rsidP="0082179B"/>
        </w:tc>
      </w:tr>
      <w:tr w:rsidR="009B200A" w:rsidRPr="005835F9" w14:paraId="6FF20623" w14:textId="77777777" w:rsidTr="009B200A">
        <w:trPr>
          <w:trHeight w:val="300"/>
        </w:trPr>
        <w:tc>
          <w:tcPr>
            <w:tcW w:w="8784" w:type="dxa"/>
            <w:hideMark/>
          </w:tcPr>
          <w:p w14:paraId="733EDD0D" w14:textId="77777777" w:rsidR="009B200A" w:rsidRPr="005835F9" w:rsidRDefault="009B200A" w:rsidP="0082179B">
            <w:r w:rsidRPr="005835F9">
              <w:t>iOS/Android, zarządzanie serwerem, dostęp BLE/</w:t>
            </w:r>
            <w:proofErr w:type="spellStart"/>
            <w:r w:rsidRPr="005835F9">
              <w:t>WiFi</w:t>
            </w:r>
            <w:proofErr w:type="spellEnd"/>
            <w:r w:rsidRPr="005835F9">
              <w:t>, szyfrowanie danych</w:t>
            </w:r>
          </w:p>
        </w:tc>
        <w:tc>
          <w:tcPr>
            <w:tcW w:w="278" w:type="dxa"/>
            <w:noWrap/>
          </w:tcPr>
          <w:p w14:paraId="4DB33B2D" w14:textId="610508C7" w:rsidR="009B200A" w:rsidRPr="005835F9" w:rsidRDefault="009B200A" w:rsidP="0082179B"/>
        </w:tc>
      </w:tr>
      <w:tr w:rsidR="009B200A" w:rsidRPr="005835F9" w14:paraId="19E87CB4" w14:textId="77777777" w:rsidTr="009B200A">
        <w:trPr>
          <w:trHeight w:val="300"/>
        </w:trPr>
        <w:tc>
          <w:tcPr>
            <w:tcW w:w="8784" w:type="dxa"/>
            <w:hideMark/>
          </w:tcPr>
          <w:p w14:paraId="32E24FEC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Moduł BLE/</w:t>
            </w:r>
            <w:proofErr w:type="spellStart"/>
            <w:r w:rsidRPr="005835F9">
              <w:rPr>
                <w:b/>
                <w:bCs/>
              </w:rPr>
              <w:t>WiFi</w:t>
            </w:r>
            <w:proofErr w:type="spellEnd"/>
            <w:r w:rsidRPr="005835F9">
              <w:rPr>
                <w:b/>
                <w:bCs/>
              </w:rPr>
              <w:t>:</w:t>
            </w:r>
          </w:p>
        </w:tc>
        <w:tc>
          <w:tcPr>
            <w:tcW w:w="278" w:type="dxa"/>
            <w:noWrap/>
          </w:tcPr>
          <w:p w14:paraId="2F20D718" w14:textId="192E9901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011A39C6" w14:textId="77777777" w:rsidTr="009B200A">
        <w:trPr>
          <w:trHeight w:val="300"/>
        </w:trPr>
        <w:tc>
          <w:tcPr>
            <w:tcW w:w="8784" w:type="dxa"/>
            <w:hideMark/>
          </w:tcPr>
          <w:p w14:paraId="0704B5B9" w14:textId="77777777" w:rsidR="009B200A" w:rsidRPr="005835F9" w:rsidRDefault="009B200A" w:rsidP="0082179B">
            <w:r w:rsidRPr="005835F9">
              <w:t>Szyfrowana komunikacja TLS 1.2, ograniczony zasięg, aktywacja przez administratora</w:t>
            </w:r>
          </w:p>
        </w:tc>
        <w:tc>
          <w:tcPr>
            <w:tcW w:w="278" w:type="dxa"/>
            <w:noWrap/>
          </w:tcPr>
          <w:p w14:paraId="5ABC33C0" w14:textId="2BB0859E" w:rsidR="009B200A" w:rsidRPr="005835F9" w:rsidRDefault="009B200A" w:rsidP="0082179B"/>
        </w:tc>
      </w:tr>
      <w:tr w:rsidR="009B200A" w:rsidRPr="005835F9" w14:paraId="789B33EB" w14:textId="77777777" w:rsidTr="009B200A">
        <w:trPr>
          <w:trHeight w:val="300"/>
        </w:trPr>
        <w:tc>
          <w:tcPr>
            <w:tcW w:w="8784" w:type="dxa"/>
            <w:hideMark/>
          </w:tcPr>
          <w:p w14:paraId="66271F6B" w14:textId="77777777" w:rsidR="009B200A" w:rsidRPr="005835F9" w:rsidRDefault="009B200A" w:rsidP="0082179B">
            <w:r w:rsidRPr="005835F9">
              <w:t>Wymiana danych możliwa tylko po lokalnym potwierdzeniu</w:t>
            </w:r>
          </w:p>
        </w:tc>
        <w:tc>
          <w:tcPr>
            <w:tcW w:w="278" w:type="dxa"/>
            <w:noWrap/>
          </w:tcPr>
          <w:p w14:paraId="05ED3872" w14:textId="2E02D877" w:rsidR="009B200A" w:rsidRPr="005835F9" w:rsidRDefault="009B200A" w:rsidP="0082179B"/>
        </w:tc>
      </w:tr>
      <w:tr w:rsidR="009B200A" w:rsidRPr="005835F9" w14:paraId="748A93A1" w14:textId="77777777" w:rsidTr="009B200A">
        <w:trPr>
          <w:trHeight w:val="300"/>
        </w:trPr>
        <w:tc>
          <w:tcPr>
            <w:tcW w:w="8784" w:type="dxa"/>
            <w:hideMark/>
          </w:tcPr>
          <w:p w14:paraId="7523BBA6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Certyfikaty:</w:t>
            </w:r>
          </w:p>
        </w:tc>
        <w:tc>
          <w:tcPr>
            <w:tcW w:w="278" w:type="dxa"/>
            <w:noWrap/>
          </w:tcPr>
          <w:p w14:paraId="76E2C41D" w14:textId="3E370D72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5452BFB5" w14:textId="77777777" w:rsidTr="009B200A">
        <w:trPr>
          <w:trHeight w:val="300"/>
        </w:trPr>
        <w:tc>
          <w:tcPr>
            <w:tcW w:w="8784" w:type="dxa"/>
            <w:hideMark/>
          </w:tcPr>
          <w:p w14:paraId="034E7483" w14:textId="77777777" w:rsidR="009B200A" w:rsidRPr="005835F9" w:rsidRDefault="009B200A" w:rsidP="0082179B">
            <w:r w:rsidRPr="005835F9">
              <w:rPr>
                <w:lang w:val="en-US"/>
              </w:rPr>
              <w:t xml:space="preserve">ISO9001:2015, ISO50001, ISO14001, CE, WEEE, </w:t>
            </w:r>
            <w:proofErr w:type="spellStart"/>
            <w:r w:rsidRPr="005835F9">
              <w:rPr>
                <w:lang w:val="en-US"/>
              </w:rPr>
              <w:t>Epeat</w:t>
            </w:r>
            <w:proofErr w:type="spellEnd"/>
            <w:r w:rsidRPr="005835F9">
              <w:rPr>
                <w:lang w:val="en-US"/>
              </w:rPr>
              <w:t xml:space="preserve"> Silver 2019+ lub </w:t>
            </w:r>
            <w:proofErr w:type="spellStart"/>
            <w:r w:rsidRPr="005835F9">
              <w:rPr>
                <w:lang w:val="en-US"/>
              </w:rPr>
              <w:t>równoważne</w:t>
            </w:r>
            <w:proofErr w:type="spellEnd"/>
          </w:p>
        </w:tc>
        <w:tc>
          <w:tcPr>
            <w:tcW w:w="278" w:type="dxa"/>
            <w:noWrap/>
          </w:tcPr>
          <w:p w14:paraId="73D88427" w14:textId="610B9B70" w:rsidR="009B200A" w:rsidRPr="005835F9" w:rsidRDefault="009B200A" w:rsidP="0082179B"/>
        </w:tc>
      </w:tr>
      <w:tr w:rsidR="009B200A" w:rsidRPr="005835F9" w14:paraId="1118E584" w14:textId="77777777" w:rsidTr="009B200A">
        <w:trPr>
          <w:trHeight w:val="300"/>
        </w:trPr>
        <w:tc>
          <w:tcPr>
            <w:tcW w:w="8784" w:type="dxa"/>
            <w:hideMark/>
          </w:tcPr>
          <w:p w14:paraId="0591771F" w14:textId="77777777" w:rsidR="009B200A" w:rsidRPr="005835F9" w:rsidRDefault="009B200A" w:rsidP="0082179B">
            <w:proofErr w:type="spellStart"/>
            <w:r w:rsidRPr="005835F9">
              <w:t>Certified</w:t>
            </w:r>
            <w:proofErr w:type="spellEnd"/>
            <w:r w:rsidRPr="005835F9">
              <w:t xml:space="preserve"> for Windows Server 2019/2022</w:t>
            </w:r>
          </w:p>
        </w:tc>
        <w:tc>
          <w:tcPr>
            <w:tcW w:w="278" w:type="dxa"/>
            <w:noWrap/>
          </w:tcPr>
          <w:p w14:paraId="3893971C" w14:textId="15570D67" w:rsidR="009B200A" w:rsidRPr="005835F9" w:rsidRDefault="009B200A" w:rsidP="0082179B"/>
        </w:tc>
      </w:tr>
      <w:tr w:rsidR="009B200A" w:rsidRPr="005835F9" w14:paraId="69A6D29B" w14:textId="77777777" w:rsidTr="009B200A">
        <w:trPr>
          <w:trHeight w:val="300"/>
        </w:trPr>
        <w:tc>
          <w:tcPr>
            <w:tcW w:w="8784" w:type="dxa"/>
            <w:hideMark/>
          </w:tcPr>
          <w:p w14:paraId="0329B25A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Gwarancja i serwis:</w:t>
            </w:r>
          </w:p>
        </w:tc>
        <w:tc>
          <w:tcPr>
            <w:tcW w:w="278" w:type="dxa"/>
            <w:noWrap/>
          </w:tcPr>
          <w:p w14:paraId="71ABDF6A" w14:textId="47A9E99B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0A9B6AC7" w14:textId="77777777" w:rsidTr="009B200A">
        <w:trPr>
          <w:trHeight w:val="300"/>
        </w:trPr>
        <w:tc>
          <w:tcPr>
            <w:tcW w:w="8784" w:type="dxa"/>
            <w:hideMark/>
          </w:tcPr>
          <w:p w14:paraId="3FEA60D8" w14:textId="77777777" w:rsidR="009B200A" w:rsidRPr="005835F9" w:rsidRDefault="009B200A" w:rsidP="0082179B">
            <w:r w:rsidRPr="005835F9">
              <w:t>3 lata, 24/7/365, zgłoszenia online i telefoniczne</w:t>
            </w:r>
          </w:p>
        </w:tc>
        <w:tc>
          <w:tcPr>
            <w:tcW w:w="278" w:type="dxa"/>
            <w:noWrap/>
          </w:tcPr>
          <w:p w14:paraId="1D9224D3" w14:textId="5C73BA32" w:rsidR="009B200A" w:rsidRPr="005835F9" w:rsidRDefault="009B200A" w:rsidP="0082179B"/>
        </w:tc>
      </w:tr>
      <w:tr w:rsidR="009B200A" w:rsidRPr="005835F9" w14:paraId="78AE6ED0" w14:textId="77777777" w:rsidTr="009B200A">
        <w:trPr>
          <w:trHeight w:val="300"/>
        </w:trPr>
        <w:tc>
          <w:tcPr>
            <w:tcW w:w="8784" w:type="dxa"/>
            <w:hideMark/>
          </w:tcPr>
          <w:p w14:paraId="075C09A5" w14:textId="77777777" w:rsidR="009B200A" w:rsidRPr="005835F9" w:rsidRDefault="009B200A" w:rsidP="0082179B">
            <w:r w:rsidRPr="005835F9">
              <w:t>NBD (następny dzień roboczy), dysk uszkodzony pozostaje u Zamawiającego</w:t>
            </w:r>
          </w:p>
        </w:tc>
        <w:tc>
          <w:tcPr>
            <w:tcW w:w="278" w:type="dxa"/>
            <w:noWrap/>
          </w:tcPr>
          <w:p w14:paraId="70EABF01" w14:textId="5EBAF6AA" w:rsidR="009B200A" w:rsidRPr="005835F9" w:rsidRDefault="009B200A" w:rsidP="0082179B"/>
        </w:tc>
      </w:tr>
      <w:tr w:rsidR="009B200A" w:rsidRPr="005835F9" w14:paraId="7EB60EB1" w14:textId="77777777" w:rsidTr="009B200A">
        <w:trPr>
          <w:trHeight w:val="300"/>
        </w:trPr>
        <w:tc>
          <w:tcPr>
            <w:tcW w:w="8784" w:type="dxa"/>
            <w:hideMark/>
          </w:tcPr>
          <w:p w14:paraId="56DE1FAA" w14:textId="77777777" w:rsidR="009B200A" w:rsidRPr="005835F9" w:rsidRDefault="009B200A" w:rsidP="0082179B">
            <w:r w:rsidRPr="005835F9">
              <w:t>Oświadczenie o serwisie przez Producenta lub Partnera</w:t>
            </w:r>
          </w:p>
        </w:tc>
        <w:tc>
          <w:tcPr>
            <w:tcW w:w="278" w:type="dxa"/>
            <w:noWrap/>
          </w:tcPr>
          <w:p w14:paraId="2271B193" w14:textId="4595C42E" w:rsidR="009B200A" w:rsidRPr="005835F9" w:rsidRDefault="009B200A" w:rsidP="0082179B"/>
        </w:tc>
      </w:tr>
      <w:tr w:rsidR="009B200A" w:rsidRPr="005835F9" w14:paraId="3C798D51" w14:textId="77777777" w:rsidTr="009B200A">
        <w:trPr>
          <w:trHeight w:val="300"/>
        </w:trPr>
        <w:tc>
          <w:tcPr>
            <w:tcW w:w="8784" w:type="dxa"/>
            <w:hideMark/>
          </w:tcPr>
          <w:p w14:paraId="295EA8A5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Portal wsparcia produktu:</w:t>
            </w:r>
          </w:p>
        </w:tc>
        <w:tc>
          <w:tcPr>
            <w:tcW w:w="278" w:type="dxa"/>
            <w:noWrap/>
          </w:tcPr>
          <w:p w14:paraId="2F787DA9" w14:textId="1D93EC2F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1CE6C2A5" w14:textId="77777777" w:rsidTr="009B200A">
        <w:trPr>
          <w:trHeight w:val="300"/>
        </w:trPr>
        <w:tc>
          <w:tcPr>
            <w:tcW w:w="8784" w:type="dxa"/>
            <w:hideMark/>
          </w:tcPr>
          <w:p w14:paraId="1E2F3CDC" w14:textId="77777777" w:rsidR="009B200A" w:rsidRPr="005835F9" w:rsidRDefault="009B200A" w:rsidP="0082179B">
            <w:r w:rsidRPr="005835F9">
              <w:t>Personalizowany panel w chmurze, planowanie IT, raportowanie stanu sprzętu</w:t>
            </w:r>
          </w:p>
        </w:tc>
        <w:tc>
          <w:tcPr>
            <w:tcW w:w="278" w:type="dxa"/>
            <w:noWrap/>
          </w:tcPr>
          <w:p w14:paraId="153E94FF" w14:textId="4ED887E3" w:rsidR="009B200A" w:rsidRPr="005835F9" w:rsidRDefault="009B200A" w:rsidP="0082179B"/>
        </w:tc>
      </w:tr>
      <w:tr w:rsidR="009B200A" w:rsidRPr="005835F9" w14:paraId="044A21BA" w14:textId="77777777" w:rsidTr="009B200A">
        <w:trPr>
          <w:trHeight w:val="300"/>
        </w:trPr>
        <w:tc>
          <w:tcPr>
            <w:tcW w:w="8784" w:type="dxa"/>
            <w:hideMark/>
          </w:tcPr>
          <w:p w14:paraId="5BC5FCC5" w14:textId="77777777" w:rsidR="009B200A" w:rsidRPr="005835F9" w:rsidRDefault="009B200A" w:rsidP="0082179B">
            <w:pPr>
              <w:rPr>
                <w:b/>
                <w:bCs/>
              </w:rPr>
            </w:pPr>
            <w:r w:rsidRPr="005835F9">
              <w:rPr>
                <w:b/>
                <w:bCs/>
              </w:rPr>
              <w:t>Aplikacja do zarządzania wsparciem:</w:t>
            </w:r>
          </w:p>
        </w:tc>
        <w:tc>
          <w:tcPr>
            <w:tcW w:w="278" w:type="dxa"/>
            <w:noWrap/>
          </w:tcPr>
          <w:p w14:paraId="557F00AF" w14:textId="63E1EDDF" w:rsidR="009B200A" w:rsidRPr="005835F9" w:rsidRDefault="009B200A" w:rsidP="0082179B">
            <w:pPr>
              <w:rPr>
                <w:b/>
                <w:bCs/>
              </w:rPr>
            </w:pPr>
          </w:p>
        </w:tc>
      </w:tr>
      <w:tr w:rsidR="009B200A" w:rsidRPr="005835F9" w14:paraId="39184366" w14:textId="77777777" w:rsidTr="009B200A">
        <w:trPr>
          <w:trHeight w:val="300"/>
        </w:trPr>
        <w:tc>
          <w:tcPr>
            <w:tcW w:w="8784" w:type="dxa"/>
            <w:hideMark/>
          </w:tcPr>
          <w:p w14:paraId="2AFCA27B" w14:textId="77777777" w:rsidR="009B200A" w:rsidRPr="005835F9" w:rsidRDefault="009B200A" w:rsidP="0082179B">
            <w:r w:rsidRPr="005835F9">
              <w:t xml:space="preserve">Automatyczne zgłoszenia, aktualizacje </w:t>
            </w:r>
            <w:proofErr w:type="spellStart"/>
            <w:r w:rsidRPr="005835F9">
              <w:t>firmware</w:t>
            </w:r>
            <w:proofErr w:type="spellEnd"/>
            <w:r w:rsidRPr="005835F9">
              <w:t>, integracja z systemem producenta</w:t>
            </w:r>
          </w:p>
        </w:tc>
        <w:tc>
          <w:tcPr>
            <w:tcW w:w="278" w:type="dxa"/>
            <w:noWrap/>
          </w:tcPr>
          <w:p w14:paraId="38F20E38" w14:textId="6D6F7F1E" w:rsidR="009B200A" w:rsidRPr="005835F9" w:rsidRDefault="009B200A" w:rsidP="0082179B"/>
        </w:tc>
      </w:tr>
      <w:tr w:rsidR="009B200A" w:rsidRPr="005835F9" w14:paraId="29626B2D" w14:textId="77777777" w:rsidTr="009B200A">
        <w:trPr>
          <w:trHeight w:val="600"/>
        </w:trPr>
        <w:tc>
          <w:tcPr>
            <w:tcW w:w="8784" w:type="dxa"/>
            <w:hideMark/>
          </w:tcPr>
          <w:p w14:paraId="72DE7DB6" w14:textId="77777777" w:rsidR="009B200A" w:rsidRPr="005835F9" w:rsidRDefault="009B200A" w:rsidP="0082179B">
            <w:r w:rsidRPr="005835F9">
              <w:t>Pełna historia aktualizacji, możliwość eksportu raportów, działania z poziomu konsoli zarządzającej</w:t>
            </w:r>
          </w:p>
        </w:tc>
        <w:tc>
          <w:tcPr>
            <w:tcW w:w="278" w:type="dxa"/>
            <w:noWrap/>
          </w:tcPr>
          <w:p w14:paraId="5C89B144" w14:textId="696C8C72" w:rsidR="009B200A" w:rsidRPr="005835F9" w:rsidRDefault="009B200A" w:rsidP="0082179B"/>
        </w:tc>
      </w:tr>
    </w:tbl>
    <w:p w14:paraId="3FB65F49" w14:textId="77777777" w:rsidR="009B200A" w:rsidRDefault="009B200A" w:rsidP="009B200A"/>
    <w:p w14:paraId="5272475D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B13631" w14:paraId="02531EDC" w14:textId="77777777" w:rsidTr="0082179B">
        <w:trPr>
          <w:trHeight w:val="300"/>
        </w:trPr>
        <w:tc>
          <w:tcPr>
            <w:tcW w:w="9062" w:type="dxa"/>
            <w:gridSpan w:val="2"/>
          </w:tcPr>
          <w:p w14:paraId="05289E72" w14:textId="77777777" w:rsidR="009B200A" w:rsidRPr="00E22FC2" w:rsidRDefault="009B200A" w:rsidP="0082179B">
            <w:pPr>
              <w:jc w:val="center"/>
              <w:rPr>
                <w:b/>
                <w:bCs/>
                <w:sz w:val="32"/>
                <w:szCs w:val="28"/>
              </w:rPr>
            </w:pPr>
            <w:r>
              <w:rPr>
                <w:b/>
                <w:bCs/>
                <w:sz w:val="32"/>
                <w:szCs w:val="28"/>
              </w:rPr>
              <w:t xml:space="preserve">VI. </w:t>
            </w:r>
            <w:r w:rsidRPr="00E22FC2">
              <w:rPr>
                <w:b/>
                <w:bCs/>
                <w:sz w:val="32"/>
                <w:szCs w:val="28"/>
              </w:rPr>
              <w:t>System centralnego zarządzania bezpieczeństwem SIEM</w:t>
            </w:r>
          </w:p>
        </w:tc>
      </w:tr>
      <w:tr w:rsidR="009B200A" w:rsidRPr="00B13631" w14:paraId="729051A9" w14:textId="77777777" w:rsidTr="009B200A">
        <w:trPr>
          <w:trHeight w:val="300"/>
        </w:trPr>
        <w:tc>
          <w:tcPr>
            <w:tcW w:w="8784" w:type="dxa"/>
            <w:hideMark/>
          </w:tcPr>
          <w:p w14:paraId="49D38E2D" w14:textId="77777777" w:rsidR="009B200A" w:rsidRPr="00B13631" w:rsidRDefault="009B200A" w:rsidP="0082179B">
            <w:pPr>
              <w:rPr>
                <w:b/>
                <w:bCs/>
              </w:rPr>
            </w:pPr>
            <w:r w:rsidRPr="00B13631">
              <w:rPr>
                <w:b/>
                <w:bCs/>
              </w:rPr>
              <w:t>1. Opis ogólny przedmiotu zamówienia</w:t>
            </w:r>
          </w:p>
        </w:tc>
        <w:tc>
          <w:tcPr>
            <w:tcW w:w="278" w:type="dxa"/>
            <w:noWrap/>
          </w:tcPr>
          <w:p w14:paraId="54022D4A" w14:textId="0454D6A5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7229C55B" w14:textId="77777777" w:rsidTr="009B200A">
        <w:trPr>
          <w:trHeight w:val="1800"/>
        </w:trPr>
        <w:tc>
          <w:tcPr>
            <w:tcW w:w="8784" w:type="dxa"/>
            <w:hideMark/>
          </w:tcPr>
          <w:p w14:paraId="2599C22C" w14:textId="77777777" w:rsidR="009B200A" w:rsidRDefault="009B200A" w:rsidP="0082179B">
            <w:r w:rsidRPr="00B13631">
              <w:t xml:space="preserve">Przedmiotem zamówienia jest dostawa, instalacja, konfiguracja oraz szkolenie użytkowników w zakresie nowoczesnego systemu </w:t>
            </w:r>
            <w:r w:rsidRPr="00B13631">
              <w:rPr>
                <w:b/>
                <w:bCs/>
              </w:rPr>
              <w:t>Security Information and Event Management (SIEM)</w:t>
            </w:r>
            <w:r w:rsidRPr="00B13631">
              <w:t>, spełniającego wszystkie wymagania funkcjonalne, techniczne i organizacyjne wymienione w niniejszym dokumencie. System ma zapewnić centralne gromadzenie, analizę i korelację zdarzeń bezpieczeństwa, budowę scenariuszy reakcji oraz pełny audyt aktywności, przy zachowaniu neutralności technologicznej.</w:t>
            </w:r>
          </w:p>
          <w:p w14:paraId="16BADC8A" w14:textId="77777777" w:rsidR="009B200A" w:rsidRDefault="009B200A" w:rsidP="0082179B"/>
          <w:p w14:paraId="19AB69B6" w14:textId="77777777" w:rsidR="009B200A" w:rsidRPr="00C1579E" w:rsidRDefault="009B200A" w:rsidP="0082179B">
            <w:pPr>
              <w:rPr>
                <w:b/>
                <w:bCs/>
              </w:rPr>
            </w:pPr>
            <w:r w:rsidRPr="00C1579E">
              <w:rPr>
                <w:b/>
                <w:bCs/>
              </w:rPr>
              <w:t>WYMAGANA ILOŚĆ: 1</w:t>
            </w:r>
          </w:p>
        </w:tc>
        <w:tc>
          <w:tcPr>
            <w:tcW w:w="278" w:type="dxa"/>
            <w:noWrap/>
          </w:tcPr>
          <w:p w14:paraId="60031AD8" w14:textId="45BB3AA1" w:rsidR="009B200A" w:rsidRPr="00B13631" w:rsidRDefault="009B200A" w:rsidP="0082179B"/>
        </w:tc>
      </w:tr>
      <w:tr w:rsidR="009B200A" w:rsidRPr="00B13631" w14:paraId="57C84036" w14:textId="77777777" w:rsidTr="009B200A">
        <w:trPr>
          <w:trHeight w:val="300"/>
        </w:trPr>
        <w:tc>
          <w:tcPr>
            <w:tcW w:w="8784" w:type="dxa"/>
            <w:hideMark/>
          </w:tcPr>
          <w:p w14:paraId="47851BAF" w14:textId="77777777" w:rsidR="009B200A" w:rsidRPr="00A768E7" w:rsidRDefault="009B200A" w:rsidP="0082179B">
            <w:pPr>
              <w:rPr>
                <w:b/>
                <w:bCs/>
              </w:rPr>
            </w:pPr>
            <w:r w:rsidRPr="00A768E7">
              <w:rPr>
                <w:b/>
                <w:bCs/>
              </w:rPr>
              <w:t>a. Oferowane rozwiązanie</w:t>
            </w:r>
          </w:p>
        </w:tc>
        <w:tc>
          <w:tcPr>
            <w:tcW w:w="278" w:type="dxa"/>
            <w:noWrap/>
          </w:tcPr>
          <w:p w14:paraId="5883EA81" w14:textId="3AC4FF4A" w:rsidR="009B200A" w:rsidRPr="00B13631" w:rsidRDefault="009B200A" w:rsidP="0082179B"/>
        </w:tc>
      </w:tr>
      <w:tr w:rsidR="009B200A" w:rsidRPr="00B13631" w14:paraId="3233A917" w14:textId="77777777" w:rsidTr="009B200A">
        <w:trPr>
          <w:trHeight w:val="516"/>
        </w:trPr>
        <w:tc>
          <w:tcPr>
            <w:tcW w:w="8784" w:type="dxa"/>
            <w:hideMark/>
          </w:tcPr>
          <w:p w14:paraId="3854404B" w14:textId="77777777" w:rsidR="009B200A" w:rsidRPr="00A768E7" w:rsidRDefault="009B200A" w:rsidP="0082179B">
            <w:pPr>
              <w:rPr>
                <w:b/>
                <w:bCs/>
              </w:rPr>
            </w:pPr>
            <w:r w:rsidRPr="00A768E7">
              <w:rPr>
                <w:b/>
                <w:bCs/>
              </w:rPr>
              <w:lastRenderedPageBreak/>
              <w:t>b. Oferowana ilość</w:t>
            </w:r>
          </w:p>
        </w:tc>
        <w:tc>
          <w:tcPr>
            <w:tcW w:w="278" w:type="dxa"/>
            <w:noWrap/>
          </w:tcPr>
          <w:p w14:paraId="13334D93" w14:textId="32829AB1" w:rsidR="009B200A" w:rsidRPr="00B13631" w:rsidRDefault="009B200A" w:rsidP="0082179B"/>
        </w:tc>
      </w:tr>
      <w:tr w:rsidR="009B200A" w:rsidRPr="00B13631" w14:paraId="293D69CD" w14:textId="77777777" w:rsidTr="009B200A">
        <w:trPr>
          <w:trHeight w:val="300"/>
        </w:trPr>
        <w:tc>
          <w:tcPr>
            <w:tcW w:w="8784" w:type="dxa"/>
            <w:hideMark/>
          </w:tcPr>
          <w:p w14:paraId="02EAA309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>. Szczegółowa specyfikacja wymagań</w:t>
            </w:r>
          </w:p>
        </w:tc>
        <w:tc>
          <w:tcPr>
            <w:tcW w:w="278" w:type="dxa"/>
            <w:noWrap/>
          </w:tcPr>
          <w:p w14:paraId="7E7D5546" w14:textId="577545DA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45F6B94D" w14:textId="77777777" w:rsidTr="009B200A">
        <w:trPr>
          <w:trHeight w:val="300"/>
        </w:trPr>
        <w:tc>
          <w:tcPr>
            <w:tcW w:w="8784" w:type="dxa"/>
            <w:hideMark/>
          </w:tcPr>
          <w:p w14:paraId="3410A255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>.1 Architektura i baza danych</w:t>
            </w:r>
          </w:p>
        </w:tc>
        <w:tc>
          <w:tcPr>
            <w:tcW w:w="278" w:type="dxa"/>
            <w:noWrap/>
          </w:tcPr>
          <w:p w14:paraId="7D306DF1" w14:textId="490595F6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7E41A627" w14:textId="77777777" w:rsidTr="009B200A">
        <w:trPr>
          <w:trHeight w:val="300"/>
        </w:trPr>
        <w:tc>
          <w:tcPr>
            <w:tcW w:w="8784" w:type="dxa"/>
            <w:hideMark/>
          </w:tcPr>
          <w:p w14:paraId="252F9777" w14:textId="77777777" w:rsidR="009B200A" w:rsidRPr="00B13631" w:rsidRDefault="009B200A" w:rsidP="0082179B">
            <w:r w:rsidRPr="00B13631">
              <w:t xml:space="preserve">1. System oparty o </w:t>
            </w:r>
            <w:r w:rsidRPr="00B13631">
              <w:rPr>
                <w:b/>
                <w:bCs/>
              </w:rPr>
              <w:t xml:space="preserve">nierelacyjną bazę danych typu </w:t>
            </w:r>
            <w:proofErr w:type="spellStart"/>
            <w:r w:rsidRPr="00B13631">
              <w:rPr>
                <w:b/>
                <w:bCs/>
              </w:rPr>
              <w:t>NoSQL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2DD27790" w14:textId="7656C911" w:rsidR="009B200A" w:rsidRPr="00B13631" w:rsidRDefault="009B200A" w:rsidP="0082179B"/>
        </w:tc>
      </w:tr>
      <w:tr w:rsidR="009B200A" w:rsidRPr="00B13631" w14:paraId="54DA38FE" w14:textId="77777777" w:rsidTr="009B200A">
        <w:trPr>
          <w:trHeight w:val="300"/>
        </w:trPr>
        <w:tc>
          <w:tcPr>
            <w:tcW w:w="8784" w:type="dxa"/>
            <w:hideMark/>
          </w:tcPr>
          <w:p w14:paraId="37901404" w14:textId="77777777" w:rsidR="009B200A" w:rsidRPr="00B13631" w:rsidRDefault="009B200A" w:rsidP="0082179B">
            <w:r w:rsidRPr="00B13631">
              <w:t xml:space="preserve">2. Środowisko oparte o </w:t>
            </w:r>
            <w:r w:rsidRPr="00B13631">
              <w:rPr>
                <w:b/>
                <w:bCs/>
              </w:rPr>
              <w:t>Linux</w:t>
            </w:r>
            <w:r w:rsidRPr="00B13631">
              <w:t>.</w:t>
            </w:r>
          </w:p>
        </w:tc>
        <w:tc>
          <w:tcPr>
            <w:tcW w:w="278" w:type="dxa"/>
            <w:noWrap/>
          </w:tcPr>
          <w:p w14:paraId="2D5C9C05" w14:textId="7A6C950C" w:rsidR="009B200A" w:rsidRPr="00B13631" w:rsidRDefault="009B200A" w:rsidP="0082179B"/>
        </w:tc>
      </w:tr>
      <w:tr w:rsidR="009B200A" w:rsidRPr="00B13631" w14:paraId="20F2E59E" w14:textId="77777777" w:rsidTr="009B200A">
        <w:trPr>
          <w:trHeight w:val="300"/>
        </w:trPr>
        <w:tc>
          <w:tcPr>
            <w:tcW w:w="8784" w:type="dxa"/>
            <w:hideMark/>
          </w:tcPr>
          <w:p w14:paraId="52C9458F" w14:textId="77777777" w:rsidR="009B200A" w:rsidRPr="00B13631" w:rsidRDefault="009B200A" w:rsidP="0082179B">
            <w:r w:rsidRPr="00B13631">
              <w:t xml:space="preserve">3. Centralne zbieranie i zarządzanie logami w trybie </w:t>
            </w:r>
            <w:proofErr w:type="spellStart"/>
            <w:r w:rsidRPr="00B13631">
              <w:t>near</w:t>
            </w:r>
            <w:proofErr w:type="spellEnd"/>
            <w:r w:rsidRPr="00B13631">
              <w:noBreakHyphen/>
              <w:t>real</w:t>
            </w:r>
            <w:r w:rsidRPr="00B13631">
              <w:noBreakHyphen/>
            </w:r>
            <w:proofErr w:type="spellStart"/>
            <w:r w:rsidRPr="00B13631">
              <w:t>time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0E7E5E43" w14:textId="329EE193" w:rsidR="009B200A" w:rsidRPr="00B13631" w:rsidRDefault="009B200A" w:rsidP="0082179B"/>
        </w:tc>
      </w:tr>
      <w:tr w:rsidR="009B200A" w:rsidRPr="00B13631" w14:paraId="1D517B8D" w14:textId="77777777" w:rsidTr="009B200A">
        <w:trPr>
          <w:trHeight w:val="300"/>
        </w:trPr>
        <w:tc>
          <w:tcPr>
            <w:tcW w:w="8784" w:type="dxa"/>
            <w:hideMark/>
          </w:tcPr>
          <w:p w14:paraId="215F977F" w14:textId="77777777" w:rsidR="009B200A" w:rsidRPr="00B13631" w:rsidRDefault="009B200A" w:rsidP="0082179B">
            <w:r w:rsidRPr="00B13631">
              <w:t xml:space="preserve">4. Możliwość instalacji </w:t>
            </w:r>
            <w:r w:rsidRPr="00B13631">
              <w:rPr>
                <w:b/>
                <w:bCs/>
              </w:rPr>
              <w:t>niezależnych instancji</w:t>
            </w:r>
            <w:r w:rsidRPr="00B13631">
              <w:t xml:space="preserve"> w oddziałach, z centralnym dostępem.</w:t>
            </w:r>
          </w:p>
        </w:tc>
        <w:tc>
          <w:tcPr>
            <w:tcW w:w="278" w:type="dxa"/>
            <w:noWrap/>
          </w:tcPr>
          <w:p w14:paraId="6B43A658" w14:textId="144093C1" w:rsidR="009B200A" w:rsidRPr="00B13631" w:rsidRDefault="009B200A" w:rsidP="0082179B"/>
        </w:tc>
      </w:tr>
      <w:tr w:rsidR="009B200A" w:rsidRPr="00B13631" w14:paraId="2E2C1B5D" w14:textId="77777777" w:rsidTr="009B200A">
        <w:trPr>
          <w:trHeight w:val="300"/>
        </w:trPr>
        <w:tc>
          <w:tcPr>
            <w:tcW w:w="8784" w:type="dxa"/>
            <w:hideMark/>
          </w:tcPr>
          <w:p w14:paraId="59FD942E" w14:textId="77777777" w:rsidR="009B200A" w:rsidRPr="00B13631" w:rsidRDefault="009B200A" w:rsidP="0082179B">
            <w:r w:rsidRPr="00B13631">
              <w:t>5. Instancje działają autonomicznie w razie utraty łączności.</w:t>
            </w:r>
          </w:p>
        </w:tc>
        <w:tc>
          <w:tcPr>
            <w:tcW w:w="278" w:type="dxa"/>
            <w:noWrap/>
          </w:tcPr>
          <w:p w14:paraId="702A9F3F" w14:textId="0C71144E" w:rsidR="009B200A" w:rsidRPr="00B13631" w:rsidRDefault="009B200A" w:rsidP="0082179B"/>
        </w:tc>
      </w:tr>
      <w:tr w:rsidR="009B200A" w:rsidRPr="00B13631" w14:paraId="76983F06" w14:textId="77777777" w:rsidTr="009B200A">
        <w:trPr>
          <w:trHeight w:val="300"/>
        </w:trPr>
        <w:tc>
          <w:tcPr>
            <w:tcW w:w="8784" w:type="dxa"/>
            <w:hideMark/>
          </w:tcPr>
          <w:p w14:paraId="6D2292C7" w14:textId="77777777" w:rsidR="009B200A" w:rsidRPr="00B13631" w:rsidRDefault="009B200A" w:rsidP="0082179B">
            <w:r w:rsidRPr="00B13631">
              <w:t xml:space="preserve">6. Wydajność: </w:t>
            </w:r>
            <w:r w:rsidRPr="00B13631">
              <w:rPr>
                <w:b/>
                <w:bCs/>
              </w:rPr>
              <w:t>≥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1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000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EPS lub ≥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20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GB logów/dobę</w:t>
            </w:r>
            <w:r w:rsidRPr="00B13631">
              <w:t>.</w:t>
            </w:r>
          </w:p>
        </w:tc>
        <w:tc>
          <w:tcPr>
            <w:tcW w:w="278" w:type="dxa"/>
            <w:noWrap/>
          </w:tcPr>
          <w:p w14:paraId="6265CDE2" w14:textId="6924A8DC" w:rsidR="009B200A" w:rsidRPr="00B13631" w:rsidRDefault="009B200A" w:rsidP="0082179B"/>
        </w:tc>
      </w:tr>
      <w:tr w:rsidR="009B200A" w:rsidRPr="00B13631" w14:paraId="1C161E2C" w14:textId="77777777" w:rsidTr="009B200A">
        <w:trPr>
          <w:trHeight w:val="300"/>
        </w:trPr>
        <w:tc>
          <w:tcPr>
            <w:tcW w:w="8784" w:type="dxa"/>
            <w:hideMark/>
          </w:tcPr>
          <w:p w14:paraId="49B6C6E9" w14:textId="77777777" w:rsidR="009B200A" w:rsidRPr="00B13631" w:rsidRDefault="009B200A" w:rsidP="0082179B">
            <w:r w:rsidRPr="00B13631">
              <w:t xml:space="preserve">7. Retencja danych: </w:t>
            </w:r>
            <w:r w:rsidRPr="00B13631">
              <w:rPr>
                <w:b/>
                <w:bCs/>
              </w:rPr>
              <w:t>≥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365 dni</w:t>
            </w:r>
            <w:r w:rsidRPr="00B13631">
              <w:t>.</w:t>
            </w:r>
          </w:p>
        </w:tc>
        <w:tc>
          <w:tcPr>
            <w:tcW w:w="278" w:type="dxa"/>
            <w:noWrap/>
          </w:tcPr>
          <w:p w14:paraId="03F9AAB2" w14:textId="3E6EE66D" w:rsidR="009B200A" w:rsidRPr="00B13631" w:rsidRDefault="009B200A" w:rsidP="0082179B"/>
        </w:tc>
      </w:tr>
      <w:tr w:rsidR="009B200A" w:rsidRPr="00B13631" w14:paraId="52276B8E" w14:textId="77777777" w:rsidTr="009B200A">
        <w:trPr>
          <w:trHeight w:val="300"/>
        </w:trPr>
        <w:tc>
          <w:tcPr>
            <w:tcW w:w="8784" w:type="dxa"/>
            <w:hideMark/>
          </w:tcPr>
          <w:p w14:paraId="1790379B" w14:textId="77777777" w:rsidR="009B200A" w:rsidRPr="00B13631" w:rsidRDefault="009B200A" w:rsidP="0082179B">
            <w:r w:rsidRPr="00B13631">
              <w:t>8. Licencja bez limitu zarejestrowanych lub jednoczesnych użytkowników.</w:t>
            </w:r>
          </w:p>
        </w:tc>
        <w:tc>
          <w:tcPr>
            <w:tcW w:w="278" w:type="dxa"/>
            <w:noWrap/>
          </w:tcPr>
          <w:p w14:paraId="12B202F0" w14:textId="3F8AA9A8" w:rsidR="009B200A" w:rsidRPr="00B13631" w:rsidRDefault="009B200A" w:rsidP="0082179B"/>
        </w:tc>
      </w:tr>
      <w:tr w:rsidR="009B200A" w:rsidRPr="00B13631" w14:paraId="5721D593" w14:textId="77777777" w:rsidTr="009B200A">
        <w:trPr>
          <w:trHeight w:val="300"/>
        </w:trPr>
        <w:tc>
          <w:tcPr>
            <w:tcW w:w="8784" w:type="dxa"/>
            <w:hideMark/>
          </w:tcPr>
          <w:p w14:paraId="4D561388" w14:textId="77777777" w:rsidR="009B200A" w:rsidRPr="00B13631" w:rsidRDefault="009B200A" w:rsidP="0082179B">
            <w:r w:rsidRPr="00B13631">
              <w:t>9. Rozbudowa bez wyłączeń/restartu (skalowanie horyzontalne).</w:t>
            </w:r>
          </w:p>
        </w:tc>
        <w:tc>
          <w:tcPr>
            <w:tcW w:w="278" w:type="dxa"/>
            <w:noWrap/>
          </w:tcPr>
          <w:p w14:paraId="7A38264A" w14:textId="459B6580" w:rsidR="009B200A" w:rsidRPr="00B13631" w:rsidRDefault="009B200A" w:rsidP="0082179B"/>
        </w:tc>
      </w:tr>
      <w:tr w:rsidR="009B200A" w:rsidRPr="00B13631" w14:paraId="333D0B0F" w14:textId="77777777" w:rsidTr="009B200A">
        <w:trPr>
          <w:trHeight w:val="600"/>
        </w:trPr>
        <w:tc>
          <w:tcPr>
            <w:tcW w:w="8784" w:type="dxa"/>
            <w:hideMark/>
          </w:tcPr>
          <w:p w14:paraId="480B496F" w14:textId="77777777" w:rsidR="009B200A" w:rsidRPr="00B13631" w:rsidRDefault="009B200A" w:rsidP="0082179B">
            <w:r w:rsidRPr="00B13631">
              <w:t xml:space="preserve">10. Podział ról na osobne komponenty: </w:t>
            </w:r>
            <w:r w:rsidRPr="00B13631">
              <w:rPr>
                <w:b/>
                <w:bCs/>
              </w:rPr>
              <w:t>Agregacja, Prezentacja, Retencja</w:t>
            </w:r>
            <w:r w:rsidRPr="00B13631">
              <w:t>; dynamiczne dołączanie nowych węzłów bez restartu.</w:t>
            </w:r>
          </w:p>
        </w:tc>
        <w:tc>
          <w:tcPr>
            <w:tcW w:w="278" w:type="dxa"/>
            <w:noWrap/>
          </w:tcPr>
          <w:p w14:paraId="740D09C7" w14:textId="7591C6AC" w:rsidR="009B200A" w:rsidRPr="00B13631" w:rsidRDefault="009B200A" w:rsidP="0082179B"/>
        </w:tc>
      </w:tr>
      <w:tr w:rsidR="009B200A" w:rsidRPr="00B13631" w14:paraId="2D315150" w14:textId="77777777" w:rsidTr="009B200A">
        <w:trPr>
          <w:trHeight w:val="300"/>
        </w:trPr>
        <w:tc>
          <w:tcPr>
            <w:tcW w:w="8784" w:type="dxa"/>
            <w:hideMark/>
          </w:tcPr>
          <w:p w14:paraId="47DE0A5A" w14:textId="77777777" w:rsidR="009B200A" w:rsidRPr="00B13631" w:rsidRDefault="009B200A" w:rsidP="0082179B">
            <w:r w:rsidRPr="00B13631">
              <w:t>11. Wysoka dostępność dla warstw Agregacji i Retencji.</w:t>
            </w:r>
          </w:p>
        </w:tc>
        <w:tc>
          <w:tcPr>
            <w:tcW w:w="278" w:type="dxa"/>
            <w:noWrap/>
          </w:tcPr>
          <w:p w14:paraId="2C3FF89C" w14:textId="747FB941" w:rsidR="009B200A" w:rsidRPr="00B13631" w:rsidRDefault="009B200A" w:rsidP="0082179B"/>
        </w:tc>
      </w:tr>
      <w:tr w:rsidR="009B200A" w:rsidRPr="00B13631" w14:paraId="31CE2CEA" w14:textId="77777777" w:rsidTr="009B200A">
        <w:trPr>
          <w:trHeight w:val="600"/>
        </w:trPr>
        <w:tc>
          <w:tcPr>
            <w:tcW w:w="8784" w:type="dxa"/>
            <w:hideMark/>
          </w:tcPr>
          <w:p w14:paraId="58093F54" w14:textId="77777777" w:rsidR="009B200A" w:rsidRPr="00B13631" w:rsidRDefault="009B200A" w:rsidP="0082179B">
            <w:r w:rsidRPr="00B13631">
              <w:t xml:space="preserve">12. Buforowanie danych min. </w:t>
            </w:r>
            <w:r w:rsidRPr="00B13631">
              <w:rPr>
                <w:b/>
                <w:bCs/>
              </w:rPr>
              <w:t>2 dni</w:t>
            </w:r>
            <w:r w:rsidRPr="00B13631">
              <w:t xml:space="preserve"> przy awarii komponentu, z auto</w:t>
            </w:r>
            <w:r w:rsidRPr="00B13631">
              <w:noBreakHyphen/>
              <w:t>uzupełnieniem po odzyskaniu.</w:t>
            </w:r>
          </w:p>
        </w:tc>
        <w:tc>
          <w:tcPr>
            <w:tcW w:w="278" w:type="dxa"/>
            <w:noWrap/>
          </w:tcPr>
          <w:p w14:paraId="75CF6E7A" w14:textId="62F2EDB8" w:rsidR="009B200A" w:rsidRPr="00B13631" w:rsidRDefault="009B200A" w:rsidP="0082179B"/>
        </w:tc>
      </w:tr>
      <w:tr w:rsidR="009B200A" w:rsidRPr="00B13631" w14:paraId="39718491" w14:textId="77777777" w:rsidTr="009B200A">
        <w:trPr>
          <w:trHeight w:val="300"/>
        </w:trPr>
        <w:tc>
          <w:tcPr>
            <w:tcW w:w="8784" w:type="dxa"/>
            <w:hideMark/>
          </w:tcPr>
          <w:p w14:paraId="4D9DEABE" w14:textId="77777777" w:rsidR="009B200A" w:rsidRPr="00B13631" w:rsidRDefault="009B200A" w:rsidP="0082179B">
            <w:r w:rsidRPr="00B13631">
              <w:t>13. Szyfrowanie TLS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>≥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>1.2 między komponentami; TLS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>≥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>1.3 do przeglądarki.</w:t>
            </w:r>
          </w:p>
        </w:tc>
        <w:tc>
          <w:tcPr>
            <w:tcW w:w="278" w:type="dxa"/>
            <w:noWrap/>
          </w:tcPr>
          <w:p w14:paraId="3E435DC8" w14:textId="1C969678" w:rsidR="009B200A" w:rsidRPr="00B13631" w:rsidRDefault="009B200A" w:rsidP="0082179B"/>
        </w:tc>
      </w:tr>
      <w:tr w:rsidR="009B200A" w:rsidRPr="00B13631" w14:paraId="63559F08" w14:textId="77777777" w:rsidTr="009B200A">
        <w:trPr>
          <w:trHeight w:val="300"/>
        </w:trPr>
        <w:tc>
          <w:tcPr>
            <w:tcW w:w="8784" w:type="dxa"/>
            <w:hideMark/>
          </w:tcPr>
          <w:p w14:paraId="52F79062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>.2 Interfejs i bezpieczeństwo aplikacji</w:t>
            </w:r>
          </w:p>
        </w:tc>
        <w:tc>
          <w:tcPr>
            <w:tcW w:w="278" w:type="dxa"/>
            <w:noWrap/>
          </w:tcPr>
          <w:p w14:paraId="7E6AD40B" w14:textId="58173F47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50FC8C2A" w14:textId="77777777" w:rsidTr="009B200A">
        <w:trPr>
          <w:trHeight w:val="300"/>
        </w:trPr>
        <w:tc>
          <w:tcPr>
            <w:tcW w:w="8784" w:type="dxa"/>
            <w:hideMark/>
          </w:tcPr>
          <w:p w14:paraId="66C2EB9E" w14:textId="77777777" w:rsidR="009B200A" w:rsidRPr="00B13631" w:rsidRDefault="009B200A" w:rsidP="0082179B">
            <w:r w:rsidRPr="00B13631">
              <w:t xml:space="preserve">14. GUI dostępne w </w:t>
            </w:r>
            <w:proofErr w:type="spellStart"/>
            <w:r w:rsidRPr="00B13631">
              <w:t>Firefox</w:t>
            </w:r>
            <w:proofErr w:type="spellEnd"/>
            <w:r w:rsidRPr="00B13631">
              <w:t>, Chrome, IE; język PL lub EN.</w:t>
            </w:r>
          </w:p>
        </w:tc>
        <w:tc>
          <w:tcPr>
            <w:tcW w:w="278" w:type="dxa"/>
            <w:noWrap/>
          </w:tcPr>
          <w:p w14:paraId="5ED5F3F3" w14:textId="0EE35DCA" w:rsidR="009B200A" w:rsidRPr="00B13631" w:rsidRDefault="009B200A" w:rsidP="0082179B"/>
        </w:tc>
      </w:tr>
      <w:tr w:rsidR="009B200A" w:rsidRPr="00B13631" w14:paraId="77B1C606" w14:textId="77777777" w:rsidTr="009B200A">
        <w:trPr>
          <w:trHeight w:val="300"/>
        </w:trPr>
        <w:tc>
          <w:tcPr>
            <w:tcW w:w="8784" w:type="dxa"/>
            <w:hideMark/>
          </w:tcPr>
          <w:p w14:paraId="039A0DC4" w14:textId="77777777" w:rsidR="009B200A" w:rsidRPr="00B13631" w:rsidRDefault="009B200A" w:rsidP="0082179B">
            <w:r w:rsidRPr="00B13631">
              <w:t xml:space="preserve">15. Zgodność z </w:t>
            </w:r>
            <w:r w:rsidRPr="00B13631">
              <w:rPr>
                <w:b/>
                <w:bCs/>
              </w:rPr>
              <w:t>OWASP ASVS v4.0 L1</w:t>
            </w:r>
            <w:r w:rsidRPr="00B13631">
              <w:t xml:space="preserve"> i OWASP TOP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>10.</w:t>
            </w:r>
          </w:p>
        </w:tc>
        <w:tc>
          <w:tcPr>
            <w:tcW w:w="278" w:type="dxa"/>
            <w:noWrap/>
          </w:tcPr>
          <w:p w14:paraId="480EB7E6" w14:textId="4391BD70" w:rsidR="009B200A" w:rsidRPr="00B13631" w:rsidRDefault="009B200A" w:rsidP="0082179B"/>
        </w:tc>
      </w:tr>
      <w:tr w:rsidR="009B200A" w:rsidRPr="00B13631" w14:paraId="2F406049" w14:textId="77777777" w:rsidTr="009B200A">
        <w:trPr>
          <w:trHeight w:val="300"/>
        </w:trPr>
        <w:tc>
          <w:tcPr>
            <w:tcW w:w="8784" w:type="dxa"/>
            <w:hideMark/>
          </w:tcPr>
          <w:p w14:paraId="7A06BB5A" w14:textId="77777777" w:rsidR="009B200A" w:rsidRPr="00B13631" w:rsidRDefault="009B200A" w:rsidP="0082179B">
            <w:r w:rsidRPr="00B13631">
              <w:t xml:space="preserve">16. Uwierzytelnienie: hasło lub certyfikat + integracja </w:t>
            </w:r>
            <w:r w:rsidRPr="00B13631">
              <w:rPr>
                <w:b/>
                <w:bCs/>
              </w:rPr>
              <w:t>AD, LDAP, Radius</w:t>
            </w:r>
            <w:r w:rsidRPr="00B13631">
              <w:t>, SSO.</w:t>
            </w:r>
          </w:p>
        </w:tc>
        <w:tc>
          <w:tcPr>
            <w:tcW w:w="278" w:type="dxa"/>
            <w:noWrap/>
          </w:tcPr>
          <w:p w14:paraId="6F4E708A" w14:textId="491D4E39" w:rsidR="009B200A" w:rsidRPr="00B13631" w:rsidRDefault="009B200A" w:rsidP="0082179B"/>
        </w:tc>
      </w:tr>
      <w:tr w:rsidR="009B200A" w:rsidRPr="00B13631" w14:paraId="190AD272" w14:textId="77777777" w:rsidTr="009B200A">
        <w:trPr>
          <w:trHeight w:val="300"/>
        </w:trPr>
        <w:tc>
          <w:tcPr>
            <w:tcW w:w="8784" w:type="dxa"/>
            <w:hideMark/>
          </w:tcPr>
          <w:p w14:paraId="53BA97A0" w14:textId="77777777" w:rsidR="009B200A" w:rsidRPr="00B13631" w:rsidRDefault="009B200A" w:rsidP="0082179B">
            <w:r w:rsidRPr="00B13631">
              <w:t>17. Hasła AD bind przechowywane w formie zaszyfrowanej.</w:t>
            </w:r>
          </w:p>
        </w:tc>
        <w:tc>
          <w:tcPr>
            <w:tcW w:w="278" w:type="dxa"/>
            <w:noWrap/>
          </w:tcPr>
          <w:p w14:paraId="3857BD6D" w14:textId="044EC710" w:rsidR="009B200A" w:rsidRPr="00B13631" w:rsidRDefault="009B200A" w:rsidP="0082179B"/>
        </w:tc>
      </w:tr>
      <w:tr w:rsidR="009B200A" w:rsidRPr="00B13631" w14:paraId="68F1E590" w14:textId="77777777" w:rsidTr="009B200A">
        <w:trPr>
          <w:trHeight w:val="300"/>
        </w:trPr>
        <w:tc>
          <w:tcPr>
            <w:tcW w:w="8784" w:type="dxa"/>
            <w:hideMark/>
          </w:tcPr>
          <w:p w14:paraId="4F381CB4" w14:textId="77777777" w:rsidR="009B200A" w:rsidRPr="00B13631" w:rsidRDefault="009B200A" w:rsidP="0082179B">
            <w:r w:rsidRPr="00B13631">
              <w:t xml:space="preserve">18. Zarządzanie </w:t>
            </w:r>
            <w:proofErr w:type="spellStart"/>
            <w:r w:rsidRPr="00B13631">
              <w:t>timeoutem</w:t>
            </w:r>
            <w:proofErr w:type="spellEnd"/>
            <w:r w:rsidRPr="00B13631">
              <w:t xml:space="preserve"> sesji.</w:t>
            </w:r>
          </w:p>
        </w:tc>
        <w:tc>
          <w:tcPr>
            <w:tcW w:w="278" w:type="dxa"/>
            <w:noWrap/>
          </w:tcPr>
          <w:p w14:paraId="36B2158F" w14:textId="5D3768EF" w:rsidR="009B200A" w:rsidRPr="00B13631" w:rsidRDefault="009B200A" w:rsidP="0082179B"/>
        </w:tc>
      </w:tr>
      <w:tr w:rsidR="009B200A" w:rsidRPr="00B13631" w14:paraId="29711ED4" w14:textId="77777777" w:rsidTr="009B200A">
        <w:trPr>
          <w:trHeight w:val="600"/>
        </w:trPr>
        <w:tc>
          <w:tcPr>
            <w:tcW w:w="8784" w:type="dxa"/>
            <w:hideMark/>
          </w:tcPr>
          <w:p w14:paraId="2300C49E" w14:textId="77777777" w:rsidR="009B200A" w:rsidRPr="00B13631" w:rsidRDefault="009B200A" w:rsidP="0082179B">
            <w:r w:rsidRPr="00B13631">
              <w:t xml:space="preserve">19. Widok zarządzania użytkownikami/rolami; obiekty (wyszukania, </w:t>
            </w:r>
            <w:proofErr w:type="spellStart"/>
            <w:r w:rsidRPr="00B13631">
              <w:t>dashboardy</w:t>
            </w:r>
            <w:proofErr w:type="spellEnd"/>
            <w:r w:rsidRPr="00B13631">
              <w:t xml:space="preserve">) z uprawnieniami </w:t>
            </w:r>
            <w:proofErr w:type="spellStart"/>
            <w:r w:rsidRPr="00B13631">
              <w:t>read</w:t>
            </w:r>
            <w:r w:rsidRPr="00B13631">
              <w:noBreakHyphen/>
              <w:t>only</w:t>
            </w:r>
            <w:proofErr w:type="spellEnd"/>
            <w:r w:rsidRPr="00B13631">
              <w:t xml:space="preserve"> / </w:t>
            </w:r>
            <w:proofErr w:type="spellStart"/>
            <w:r w:rsidRPr="00B13631">
              <w:t>full</w:t>
            </w:r>
            <w:proofErr w:type="spellEnd"/>
            <w:r w:rsidRPr="00B13631">
              <w:t>; niewidoczne bez prawa.</w:t>
            </w:r>
          </w:p>
        </w:tc>
        <w:tc>
          <w:tcPr>
            <w:tcW w:w="278" w:type="dxa"/>
            <w:noWrap/>
          </w:tcPr>
          <w:p w14:paraId="6F83AC2D" w14:textId="31C1748A" w:rsidR="009B200A" w:rsidRPr="00B13631" w:rsidRDefault="009B200A" w:rsidP="0082179B"/>
        </w:tc>
      </w:tr>
      <w:tr w:rsidR="009B200A" w:rsidRPr="00B13631" w14:paraId="23530739" w14:textId="77777777" w:rsidTr="009B200A">
        <w:trPr>
          <w:trHeight w:val="300"/>
        </w:trPr>
        <w:tc>
          <w:tcPr>
            <w:tcW w:w="8784" w:type="dxa"/>
            <w:hideMark/>
          </w:tcPr>
          <w:p w14:paraId="73B874D1" w14:textId="77777777" w:rsidR="009B200A" w:rsidRPr="00B13631" w:rsidRDefault="009B200A" w:rsidP="0082179B">
            <w:r w:rsidRPr="00B13631">
              <w:t>20. Pełny audyt logowań, operacji, zapytań, zmian uprawnień; regulowana szczegółowość.</w:t>
            </w:r>
          </w:p>
        </w:tc>
        <w:tc>
          <w:tcPr>
            <w:tcW w:w="278" w:type="dxa"/>
            <w:noWrap/>
          </w:tcPr>
          <w:p w14:paraId="066672E9" w14:textId="65A09232" w:rsidR="009B200A" w:rsidRPr="00B13631" w:rsidRDefault="009B200A" w:rsidP="0082179B"/>
        </w:tc>
      </w:tr>
      <w:tr w:rsidR="009B200A" w:rsidRPr="00B13631" w14:paraId="631DD9C5" w14:textId="77777777" w:rsidTr="009B200A">
        <w:trPr>
          <w:trHeight w:val="300"/>
        </w:trPr>
        <w:tc>
          <w:tcPr>
            <w:tcW w:w="8784" w:type="dxa"/>
            <w:hideMark/>
          </w:tcPr>
          <w:p w14:paraId="4348E07C" w14:textId="77777777" w:rsidR="009B200A" w:rsidRPr="00B13631" w:rsidRDefault="009B200A" w:rsidP="0082179B">
            <w:r w:rsidRPr="00B13631">
              <w:t>21. Narzędzie producenta do monitoringu wydajności systemu (wliczone we wsparcie).</w:t>
            </w:r>
          </w:p>
        </w:tc>
        <w:tc>
          <w:tcPr>
            <w:tcW w:w="278" w:type="dxa"/>
            <w:noWrap/>
          </w:tcPr>
          <w:p w14:paraId="5DD8D986" w14:textId="5C156D9E" w:rsidR="009B200A" w:rsidRPr="00B13631" w:rsidRDefault="009B200A" w:rsidP="0082179B"/>
        </w:tc>
      </w:tr>
      <w:tr w:rsidR="009B200A" w:rsidRPr="00B13631" w14:paraId="3CAA016C" w14:textId="77777777" w:rsidTr="009B200A">
        <w:trPr>
          <w:trHeight w:val="300"/>
        </w:trPr>
        <w:tc>
          <w:tcPr>
            <w:tcW w:w="8784" w:type="dxa"/>
            <w:hideMark/>
          </w:tcPr>
          <w:p w14:paraId="0B385095" w14:textId="77777777" w:rsidR="009B200A" w:rsidRPr="00B13631" w:rsidRDefault="009B200A" w:rsidP="0082179B">
            <w:r w:rsidRPr="00B13631">
              <w:t xml:space="preserve">22. Tryb </w:t>
            </w:r>
            <w:proofErr w:type="spellStart"/>
            <w:r w:rsidRPr="00B13631">
              <w:rPr>
                <w:b/>
                <w:bCs/>
              </w:rPr>
              <w:t>multitenant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0A781AD5" w14:textId="3D1B1DFD" w:rsidR="009B200A" w:rsidRPr="00B13631" w:rsidRDefault="009B200A" w:rsidP="0082179B"/>
        </w:tc>
      </w:tr>
      <w:tr w:rsidR="009B200A" w:rsidRPr="00B13631" w14:paraId="63C31E1B" w14:textId="77777777" w:rsidTr="009B200A">
        <w:trPr>
          <w:trHeight w:val="300"/>
        </w:trPr>
        <w:tc>
          <w:tcPr>
            <w:tcW w:w="8784" w:type="dxa"/>
            <w:hideMark/>
          </w:tcPr>
          <w:p w14:paraId="61054DDF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 xml:space="preserve">.3 </w:t>
            </w:r>
            <w:proofErr w:type="spellStart"/>
            <w:r w:rsidRPr="00B13631">
              <w:rPr>
                <w:b/>
                <w:bCs/>
              </w:rPr>
              <w:t>Parsowanie</w:t>
            </w:r>
            <w:proofErr w:type="spellEnd"/>
            <w:r w:rsidRPr="00B13631">
              <w:rPr>
                <w:b/>
                <w:bCs/>
              </w:rPr>
              <w:t xml:space="preserve"> i wejście danych</w:t>
            </w:r>
          </w:p>
        </w:tc>
        <w:tc>
          <w:tcPr>
            <w:tcW w:w="278" w:type="dxa"/>
            <w:noWrap/>
          </w:tcPr>
          <w:p w14:paraId="23894259" w14:textId="545A59B6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0134FDD1" w14:textId="77777777" w:rsidTr="009B200A">
        <w:trPr>
          <w:trHeight w:val="300"/>
        </w:trPr>
        <w:tc>
          <w:tcPr>
            <w:tcW w:w="8784" w:type="dxa"/>
            <w:hideMark/>
          </w:tcPr>
          <w:p w14:paraId="4F66E07A" w14:textId="77777777" w:rsidR="009B200A" w:rsidRPr="00B13631" w:rsidRDefault="009B200A" w:rsidP="0082179B">
            <w:r w:rsidRPr="00B13631">
              <w:t xml:space="preserve">23. Tworzenie </w:t>
            </w:r>
            <w:proofErr w:type="spellStart"/>
            <w:r w:rsidRPr="00B13631">
              <w:t>parserów</w:t>
            </w:r>
            <w:proofErr w:type="spellEnd"/>
            <w:r w:rsidRPr="00B13631">
              <w:t xml:space="preserve"> z GUI; predefiniowany zestaw </w:t>
            </w:r>
            <w:proofErr w:type="spellStart"/>
            <w:r w:rsidRPr="00B13631">
              <w:t>parserów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38BE8D06" w14:textId="29307D0D" w:rsidR="009B200A" w:rsidRPr="00B13631" w:rsidRDefault="009B200A" w:rsidP="0082179B"/>
        </w:tc>
      </w:tr>
      <w:tr w:rsidR="009B200A" w:rsidRPr="00B13631" w14:paraId="0CF51924" w14:textId="77777777" w:rsidTr="009B200A">
        <w:trPr>
          <w:trHeight w:val="600"/>
        </w:trPr>
        <w:tc>
          <w:tcPr>
            <w:tcW w:w="8784" w:type="dxa"/>
            <w:hideMark/>
          </w:tcPr>
          <w:p w14:paraId="68F9FE36" w14:textId="77777777" w:rsidR="009B200A" w:rsidRPr="00B13631" w:rsidRDefault="009B200A" w:rsidP="0082179B">
            <w:r w:rsidRPr="00B13631">
              <w:t xml:space="preserve">24. Obsługa formatów: </w:t>
            </w:r>
            <w:proofErr w:type="spellStart"/>
            <w:r w:rsidRPr="00B13631">
              <w:t>Syslog</w:t>
            </w:r>
            <w:proofErr w:type="spellEnd"/>
            <w:r w:rsidRPr="00B13631">
              <w:t>, WEF, Flat file, Event Log, WMI, SNMP trap, XML, JSON, JDBC/ODBC, CSV, Email + możliwość dodania nowych.</w:t>
            </w:r>
          </w:p>
        </w:tc>
        <w:tc>
          <w:tcPr>
            <w:tcW w:w="278" w:type="dxa"/>
            <w:noWrap/>
          </w:tcPr>
          <w:p w14:paraId="599A3BCD" w14:textId="443A1EB5" w:rsidR="009B200A" w:rsidRPr="00B13631" w:rsidRDefault="009B200A" w:rsidP="0082179B"/>
        </w:tc>
      </w:tr>
      <w:tr w:rsidR="009B200A" w:rsidRPr="00B13631" w14:paraId="6DB862A4" w14:textId="77777777" w:rsidTr="009B200A">
        <w:trPr>
          <w:trHeight w:val="300"/>
        </w:trPr>
        <w:tc>
          <w:tcPr>
            <w:tcW w:w="8784" w:type="dxa"/>
            <w:hideMark/>
          </w:tcPr>
          <w:p w14:paraId="31D2429C" w14:textId="77777777" w:rsidR="009B200A" w:rsidRPr="00B13631" w:rsidRDefault="009B200A" w:rsidP="0082179B">
            <w:r w:rsidRPr="00B13631">
              <w:t xml:space="preserve">25. Zbieranie logów z chmur </w:t>
            </w:r>
            <w:r w:rsidRPr="00B13631">
              <w:rPr>
                <w:b/>
                <w:bCs/>
              </w:rPr>
              <w:t xml:space="preserve">AWS, </w:t>
            </w:r>
            <w:proofErr w:type="spellStart"/>
            <w:r w:rsidRPr="00B13631">
              <w:rPr>
                <w:b/>
                <w:bCs/>
              </w:rPr>
              <w:t>Azure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6A522DEA" w14:textId="04B8EE6F" w:rsidR="009B200A" w:rsidRPr="00B13631" w:rsidRDefault="009B200A" w:rsidP="0082179B"/>
        </w:tc>
      </w:tr>
      <w:tr w:rsidR="009B200A" w:rsidRPr="00B13631" w14:paraId="532ABA0C" w14:textId="77777777" w:rsidTr="009B200A">
        <w:trPr>
          <w:trHeight w:val="300"/>
        </w:trPr>
        <w:tc>
          <w:tcPr>
            <w:tcW w:w="8784" w:type="dxa"/>
            <w:hideMark/>
          </w:tcPr>
          <w:p w14:paraId="55AD185A" w14:textId="77777777" w:rsidR="009B200A" w:rsidRPr="00B13631" w:rsidRDefault="009B200A" w:rsidP="0082179B">
            <w:r w:rsidRPr="00B13631">
              <w:t>26. Widok surowego logu (RAW).</w:t>
            </w:r>
          </w:p>
        </w:tc>
        <w:tc>
          <w:tcPr>
            <w:tcW w:w="278" w:type="dxa"/>
            <w:noWrap/>
          </w:tcPr>
          <w:p w14:paraId="6C8C0863" w14:textId="459FC249" w:rsidR="009B200A" w:rsidRPr="00B13631" w:rsidRDefault="009B200A" w:rsidP="0082179B"/>
        </w:tc>
      </w:tr>
      <w:tr w:rsidR="009B200A" w:rsidRPr="00B13631" w14:paraId="66A04F49" w14:textId="77777777" w:rsidTr="009B200A">
        <w:trPr>
          <w:trHeight w:val="300"/>
        </w:trPr>
        <w:tc>
          <w:tcPr>
            <w:tcW w:w="8784" w:type="dxa"/>
            <w:hideMark/>
          </w:tcPr>
          <w:p w14:paraId="29303068" w14:textId="77777777" w:rsidR="009B200A" w:rsidRPr="00B13631" w:rsidRDefault="009B200A" w:rsidP="0082179B">
            <w:r w:rsidRPr="00B13631">
              <w:t xml:space="preserve">27. Metody agentowe i </w:t>
            </w:r>
            <w:proofErr w:type="spellStart"/>
            <w:r w:rsidRPr="00B13631">
              <w:t>bezagentowe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38BDDBA6" w14:textId="1CED3992" w:rsidR="009B200A" w:rsidRPr="00B13631" w:rsidRDefault="009B200A" w:rsidP="0082179B"/>
        </w:tc>
      </w:tr>
      <w:tr w:rsidR="009B200A" w:rsidRPr="00B13631" w14:paraId="246441F4" w14:textId="77777777" w:rsidTr="009B200A">
        <w:trPr>
          <w:trHeight w:val="600"/>
        </w:trPr>
        <w:tc>
          <w:tcPr>
            <w:tcW w:w="8784" w:type="dxa"/>
            <w:hideMark/>
          </w:tcPr>
          <w:p w14:paraId="2F0E9783" w14:textId="77777777" w:rsidR="009B200A" w:rsidRPr="00B13631" w:rsidRDefault="009B200A" w:rsidP="0082179B">
            <w:r w:rsidRPr="00B13631">
              <w:t xml:space="preserve">28. Definiowanie </w:t>
            </w:r>
            <w:proofErr w:type="spellStart"/>
            <w:r w:rsidRPr="00B13631">
              <w:t>parserów</w:t>
            </w:r>
            <w:proofErr w:type="spellEnd"/>
            <w:r w:rsidRPr="00B13631">
              <w:t xml:space="preserve"> REGEX / JSON / XML; warunkowe </w:t>
            </w:r>
            <w:proofErr w:type="spellStart"/>
            <w:r w:rsidRPr="00B13631">
              <w:t>parsowanie</w:t>
            </w:r>
            <w:proofErr w:type="spellEnd"/>
            <w:r w:rsidRPr="00B13631">
              <w:t xml:space="preserve">; </w:t>
            </w:r>
            <w:proofErr w:type="spellStart"/>
            <w:r w:rsidRPr="00B13631">
              <w:t>anonimizacja</w:t>
            </w:r>
            <w:proofErr w:type="spellEnd"/>
            <w:r w:rsidRPr="00B13631">
              <w:t>; wzbogacanie pól; operacje matematyczne.</w:t>
            </w:r>
          </w:p>
        </w:tc>
        <w:tc>
          <w:tcPr>
            <w:tcW w:w="278" w:type="dxa"/>
            <w:noWrap/>
          </w:tcPr>
          <w:p w14:paraId="5DD736F5" w14:textId="53C661B7" w:rsidR="009B200A" w:rsidRPr="00B13631" w:rsidRDefault="009B200A" w:rsidP="0082179B"/>
        </w:tc>
      </w:tr>
      <w:tr w:rsidR="009B200A" w:rsidRPr="00B13631" w14:paraId="55C6C986" w14:textId="77777777" w:rsidTr="009B200A">
        <w:trPr>
          <w:trHeight w:val="300"/>
        </w:trPr>
        <w:tc>
          <w:tcPr>
            <w:tcW w:w="8784" w:type="dxa"/>
            <w:hideMark/>
          </w:tcPr>
          <w:p w14:paraId="3542E52A" w14:textId="77777777" w:rsidR="009B200A" w:rsidRPr="00B13631" w:rsidRDefault="009B200A" w:rsidP="0082179B">
            <w:r w:rsidRPr="00B13631">
              <w:t>29. Obsługa logów jedno</w:t>
            </w:r>
            <w:r w:rsidRPr="00B13631">
              <w:noBreakHyphen/>
              <w:t xml:space="preserve"> i wieloliniowych; normalizacja </w:t>
            </w:r>
            <w:proofErr w:type="spellStart"/>
            <w:r w:rsidRPr="00B13631">
              <w:t>timestampów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625E4696" w14:textId="7C9F94D9" w:rsidR="009B200A" w:rsidRPr="00B13631" w:rsidRDefault="009B200A" w:rsidP="0082179B"/>
        </w:tc>
      </w:tr>
      <w:tr w:rsidR="009B200A" w:rsidRPr="00B13631" w14:paraId="2F8E82BA" w14:textId="77777777" w:rsidTr="009B200A">
        <w:trPr>
          <w:trHeight w:val="300"/>
        </w:trPr>
        <w:tc>
          <w:tcPr>
            <w:tcW w:w="8784" w:type="dxa"/>
            <w:hideMark/>
          </w:tcPr>
          <w:p w14:paraId="462DFC23" w14:textId="77777777" w:rsidR="009B200A" w:rsidRPr="00B13631" w:rsidRDefault="009B200A" w:rsidP="0082179B">
            <w:r w:rsidRPr="00B13631">
              <w:t xml:space="preserve">30. Bad IP </w:t>
            </w:r>
            <w:proofErr w:type="spellStart"/>
            <w:r w:rsidRPr="00B13631">
              <w:t>Reputation</w:t>
            </w:r>
            <w:proofErr w:type="spellEnd"/>
            <w:r w:rsidRPr="00B13631">
              <w:t xml:space="preserve"> (bazy producenta) + </w:t>
            </w:r>
            <w:proofErr w:type="spellStart"/>
            <w:r w:rsidRPr="00B13631">
              <w:t>geolokalizacja</w:t>
            </w:r>
            <w:proofErr w:type="spellEnd"/>
            <w:r w:rsidRPr="00B13631">
              <w:t xml:space="preserve"> IP.</w:t>
            </w:r>
          </w:p>
        </w:tc>
        <w:tc>
          <w:tcPr>
            <w:tcW w:w="278" w:type="dxa"/>
            <w:noWrap/>
          </w:tcPr>
          <w:p w14:paraId="6D2E981D" w14:textId="111E5434" w:rsidR="009B200A" w:rsidRPr="00B13631" w:rsidRDefault="009B200A" w:rsidP="0082179B"/>
        </w:tc>
      </w:tr>
      <w:tr w:rsidR="009B200A" w:rsidRPr="00B13631" w14:paraId="6412215F" w14:textId="77777777" w:rsidTr="009B200A">
        <w:trPr>
          <w:trHeight w:val="300"/>
        </w:trPr>
        <w:tc>
          <w:tcPr>
            <w:tcW w:w="8784" w:type="dxa"/>
            <w:hideMark/>
          </w:tcPr>
          <w:p w14:paraId="0939EC85" w14:textId="77777777" w:rsidR="009B200A" w:rsidRPr="00B13631" w:rsidRDefault="009B200A" w:rsidP="0082179B">
            <w:r w:rsidRPr="00B13631">
              <w:t xml:space="preserve">31. Ryzyko czasowe: przyjęcie </w:t>
            </w:r>
            <w:proofErr w:type="spellStart"/>
            <w:r w:rsidRPr="00B13631">
              <w:t>burstu</w:t>
            </w:r>
            <w:proofErr w:type="spellEnd"/>
            <w:r w:rsidRPr="00B13631">
              <w:t xml:space="preserve"> +30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 xml:space="preserve">% bez </w:t>
            </w:r>
            <w:proofErr w:type="spellStart"/>
            <w:r w:rsidRPr="00B13631">
              <w:t>dodat</w:t>
            </w:r>
            <w:proofErr w:type="spellEnd"/>
            <w:r w:rsidRPr="00B13631">
              <w:t>. zasobów/licencji.</w:t>
            </w:r>
          </w:p>
        </w:tc>
        <w:tc>
          <w:tcPr>
            <w:tcW w:w="278" w:type="dxa"/>
            <w:noWrap/>
          </w:tcPr>
          <w:p w14:paraId="0E3360B8" w14:textId="5390FCAC" w:rsidR="009B200A" w:rsidRPr="00B13631" w:rsidRDefault="009B200A" w:rsidP="0082179B"/>
        </w:tc>
      </w:tr>
      <w:tr w:rsidR="009B200A" w:rsidRPr="00B13631" w14:paraId="0C615DD3" w14:textId="77777777" w:rsidTr="009B200A">
        <w:trPr>
          <w:trHeight w:val="300"/>
        </w:trPr>
        <w:tc>
          <w:tcPr>
            <w:tcW w:w="8784" w:type="dxa"/>
            <w:hideMark/>
          </w:tcPr>
          <w:p w14:paraId="26973200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Pr="00B13631">
              <w:rPr>
                <w:b/>
                <w:bCs/>
              </w:rPr>
              <w:t>.4 Korelacja i analityka</w:t>
            </w:r>
          </w:p>
        </w:tc>
        <w:tc>
          <w:tcPr>
            <w:tcW w:w="278" w:type="dxa"/>
            <w:noWrap/>
          </w:tcPr>
          <w:p w14:paraId="1165E07A" w14:textId="7C3A2BA5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35FBDC0F" w14:textId="77777777" w:rsidTr="009B200A">
        <w:trPr>
          <w:trHeight w:val="300"/>
        </w:trPr>
        <w:tc>
          <w:tcPr>
            <w:tcW w:w="8784" w:type="dxa"/>
            <w:hideMark/>
          </w:tcPr>
          <w:p w14:paraId="0E590F4B" w14:textId="77777777" w:rsidR="009B200A" w:rsidRPr="00B13631" w:rsidRDefault="009B200A" w:rsidP="0082179B">
            <w:r w:rsidRPr="00B13631">
              <w:t xml:space="preserve">32. Min. </w:t>
            </w:r>
            <w:r w:rsidRPr="00B13631">
              <w:rPr>
                <w:b/>
                <w:bCs/>
              </w:rPr>
              <w:t>700 predefiniowanych reguł korelacyjnych</w:t>
            </w:r>
            <w:r w:rsidRPr="00B13631">
              <w:t>.</w:t>
            </w:r>
          </w:p>
        </w:tc>
        <w:tc>
          <w:tcPr>
            <w:tcW w:w="278" w:type="dxa"/>
            <w:noWrap/>
          </w:tcPr>
          <w:p w14:paraId="09AC6719" w14:textId="77777777" w:rsidR="009B200A" w:rsidRPr="00B13631" w:rsidRDefault="009B200A" w:rsidP="0082179B"/>
        </w:tc>
      </w:tr>
      <w:tr w:rsidR="009B200A" w:rsidRPr="00B13631" w14:paraId="38170357" w14:textId="77777777" w:rsidTr="009B200A">
        <w:trPr>
          <w:trHeight w:val="300"/>
        </w:trPr>
        <w:tc>
          <w:tcPr>
            <w:tcW w:w="8784" w:type="dxa"/>
            <w:hideMark/>
          </w:tcPr>
          <w:p w14:paraId="1A360B36" w14:textId="77777777" w:rsidR="009B200A" w:rsidRPr="00B13631" w:rsidRDefault="009B200A" w:rsidP="0082179B">
            <w:r w:rsidRPr="00B13631">
              <w:t>33. Korelacja real</w:t>
            </w:r>
            <w:r w:rsidRPr="00B13631">
              <w:noBreakHyphen/>
            </w:r>
            <w:proofErr w:type="spellStart"/>
            <w:r w:rsidRPr="00B13631">
              <w:t>time</w:t>
            </w:r>
            <w:proofErr w:type="spellEnd"/>
            <w:r w:rsidRPr="00B13631">
              <w:t>; tworzenie/edycja reguł i algorytmów z GUI i API.</w:t>
            </w:r>
          </w:p>
        </w:tc>
        <w:tc>
          <w:tcPr>
            <w:tcW w:w="278" w:type="dxa"/>
            <w:noWrap/>
          </w:tcPr>
          <w:p w14:paraId="2658CF57" w14:textId="5EA95EFD" w:rsidR="009B200A" w:rsidRPr="00B13631" w:rsidRDefault="009B200A" w:rsidP="0082179B"/>
        </w:tc>
      </w:tr>
      <w:tr w:rsidR="009B200A" w:rsidRPr="00A768E7" w14:paraId="071BD820" w14:textId="77777777" w:rsidTr="009B200A">
        <w:trPr>
          <w:trHeight w:val="600"/>
        </w:trPr>
        <w:tc>
          <w:tcPr>
            <w:tcW w:w="8784" w:type="dxa"/>
            <w:hideMark/>
          </w:tcPr>
          <w:p w14:paraId="65E7E610" w14:textId="77777777" w:rsidR="009B200A" w:rsidRPr="00A768E7" w:rsidRDefault="009B200A" w:rsidP="0082179B">
            <w:pPr>
              <w:rPr>
                <w:lang w:val="en-US"/>
              </w:rPr>
            </w:pPr>
            <w:r w:rsidRPr="00B13631">
              <w:rPr>
                <w:lang w:val="en-US"/>
              </w:rPr>
              <w:t xml:space="preserve">34. </w:t>
            </w:r>
            <w:proofErr w:type="spellStart"/>
            <w:r w:rsidRPr="00B13631">
              <w:rPr>
                <w:lang w:val="en-US"/>
              </w:rPr>
              <w:t>Typy</w:t>
            </w:r>
            <w:proofErr w:type="spellEnd"/>
            <w:r w:rsidRPr="00B13631">
              <w:rPr>
                <w:lang w:val="en-US"/>
              </w:rPr>
              <w:t xml:space="preserve"> </w:t>
            </w:r>
            <w:proofErr w:type="spellStart"/>
            <w:r w:rsidRPr="00B13631">
              <w:rPr>
                <w:lang w:val="en-US"/>
              </w:rPr>
              <w:t>reguł</w:t>
            </w:r>
            <w:proofErr w:type="spellEnd"/>
            <w:r w:rsidRPr="00B13631">
              <w:rPr>
                <w:lang w:val="en-US"/>
              </w:rPr>
              <w:t xml:space="preserve">: match, blacklist/whitelist, change, frequency, trend, absence, novelties, sequence </w:t>
            </w:r>
            <w:proofErr w:type="spellStart"/>
            <w:r w:rsidRPr="00B13631">
              <w:rPr>
                <w:lang w:val="en-US"/>
              </w:rPr>
              <w:t>itd</w:t>
            </w:r>
            <w:proofErr w:type="spellEnd"/>
            <w:r w:rsidRPr="00B13631">
              <w:rPr>
                <w:lang w:val="en-US"/>
              </w:rPr>
              <w:t>.</w:t>
            </w:r>
          </w:p>
        </w:tc>
        <w:tc>
          <w:tcPr>
            <w:tcW w:w="278" w:type="dxa"/>
            <w:noWrap/>
          </w:tcPr>
          <w:p w14:paraId="0C71DC44" w14:textId="22ADE81A" w:rsidR="009B200A" w:rsidRPr="00A768E7" w:rsidRDefault="009B200A" w:rsidP="0082179B">
            <w:pPr>
              <w:rPr>
                <w:lang w:val="en-US"/>
              </w:rPr>
            </w:pPr>
          </w:p>
        </w:tc>
      </w:tr>
      <w:tr w:rsidR="009B200A" w:rsidRPr="00B13631" w14:paraId="4FDF71FE" w14:textId="77777777" w:rsidTr="009B200A">
        <w:trPr>
          <w:trHeight w:val="300"/>
        </w:trPr>
        <w:tc>
          <w:tcPr>
            <w:tcW w:w="8784" w:type="dxa"/>
            <w:hideMark/>
          </w:tcPr>
          <w:p w14:paraId="523EF8AC" w14:textId="77777777" w:rsidR="009B200A" w:rsidRPr="00B13631" w:rsidRDefault="009B200A" w:rsidP="0082179B">
            <w:r w:rsidRPr="00B13631">
              <w:t>35. Okna czasowe konfigurowalne; zapytania po pełnej historii.</w:t>
            </w:r>
          </w:p>
        </w:tc>
        <w:tc>
          <w:tcPr>
            <w:tcW w:w="278" w:type="dxa"/>
            <w:noWrap/>
          </w:tcPr>
          <w:p w14:paraId="54D6CF66" w14:textId="04ADFF45" w:rsidR="009B200A" w:rsidRPr="00B13631" w:rsidRDefault="009B200A" w:rsidP="0082179B"/>
        </w:tc>
      </w:tr>
      <w:tr w:rsidR="009B200A" w:rsidRPr="00B13631" w14:paraId="3D2D4D1C" w14:textId="77777777" w:rsidTr="009B200A">
        <w:trPr>
          <w:trHeight w:val="300"/>
        </w:trPr>
        <w:tc>
          <w:tcPr>
            <w:tcW w:w="8784" w:type="dxa"/>
            <w:hideMark/>
          </w:tcPr>
          <w:p w14:paraId="4A24F35E" w14:textId="77777777" w:rsidR="009B200A" w:rsidRPr="00B13631" w:rsidRDefault="009B200A" w:rsidP="0082179B">
            <w:r w:rsidRPr="00B13631">
              <w:t xml:space="preserve">36. Integracja z </w:t>
            </w:r>
            <w:proofErr w:type="spellStart"/>
            <w:r w:rsidRPr="00B13631">
              <w:t>NetFlow</w:t>
            </w:r>
            <w:proofErr w:type="spellEnd"/>
            <w:r w:rsidRPr="00B13631">
              <w:t>, skanerami podatności; korelacja trans</w:t>
            </w:r>
            <w:r w:rsidRPr="00B13631">
              <w:noBreakHyphen/>
              <w:t>źródłowa.</w:t>
            </w:r>
          </w:p>
        </w:tc>
        <w:tc>
          <w:tcPr>
            <w:tcW w:w="278" w:type="dxa"/>
            <w:noWrap/>
          </w:tcPr>
          <w:p w14:paraId="06992BAD" w14:textId="2226BB08" w:rsidR="009B200A" w:rsidRPr="00B13631" w:rsidRDefault="009B200A" w:rsidP="0082179B"/>
        </w:tc>
      </w:tr>
      <w:tr w:rsidR="009B200A" w:rsidRPr="00A768E7" w14:paraId="55CAF587" w14:textId="77777777" w:rsidTr="009B200A">
        <w:trPr>
          <w:trHeight w:val="300"/>
        </w:trPr>
        <w:tc>
          <w:tcPr>
            <w:tcW w:w="8784" w:type="dxa"/>
            <w:hideMark/>
          </w:tcPr>
          <w:p w14:paraId="0DF40D08" w14:textId="77777777" w:rsidR="009B200A" w:rsidRPr="00A768E7" w:rsidRDefault="009B200A" w:rsidP="0082179B">
            <w:pPr>
              <w:rPr>
                <w:lang w:val="en-US"/>
              </w:rPr>
            </w:pPr>
            <w:r w:rsidRPr="00B13631">
              <w:rPr>
                <w:lang w:val="en-US"/>
              </w:rPr>
              <w:t xml:space="preserve">37. </w:t>
            </w:r>
            <w:proofErr w:type="spellStart"/>
            <w:r w:rsidRPr="00B13631">
              <w:rPr>
                <w:lang w:val="en-US"/>
              </w:rPr>
              <w:t>Mechanizm</w:t>
            </w:r>
            <w:proofErr w:type="spellEnd"/>
            <w:r w:rsidRPr="00B13631">
              <w:rPr>
                <w:lang w:val="en-US"/>
              </w:rPr>
              <w:t xml:space="preserve"> </w:t>
            </w:r>
            <w:r w:rsidRPr="00B13631">
              <w:rPr>
                <w:b/>
                <w:bCs/>
                <w:lang w:val="en-US"/>
              </w:rPr>
              <w:t>MITRE ATT&amp;CK</w:t>
            </w:r>
            <w:r w:rsidRPr="00B13631">
              <w:rPr>
                <w:lang w:val="en-US"/>
              </w:rPr>
              <w:t xml:space="preserve"> + import IoC (MISP).</w:t>
            </w:r>
          </w:p>
        </w:tc>
        <w:tc>
          <w:tcPr>
            <w:tcW w:w="278" w:type="dxa"/>
            <w:noWrap/>
          </w:tcPr>
          <w:p w14:paraId="66A4A7EC" w14:textId="42E1E7E4" w:rsidR="009B200A" w:rsidRPr="00A768E7" w:rsidRDefault="009B200A" w:rsidP="0082179B">
            <w:pPr>
              <w:rPr>
                <w:lang w:val="en-US"/>
              </w:rPr>
            </w:pPr>
          </w:p>
        </w:tc>
      </w:tr>
      <w:tr w:rsidR="009B200A" w:rsidRPr="00B13631" w14:paraId="69BAC3C5" w14:textId="77777777" w:rsidTr="009B200A">
        <w:trPr>
          <w:trHeight w:val="600"/>
        </w:trPr>
        <w:tc>
          <w:tcPr>
            <w:tcW w:w="8784" w:type="dxa"/>
            <w:hideMark/>
          </w:tcPr>
          <w:p w14:paraId="663A325A" w14:textId="77777777" w:rsidR="009B200A" w:rsidRPr="00B13631" w:rsidRDefault="009B200A" w:rsidP="0082179B">
            <w:r w:rsidRPr="00B13631">
              <w:t xml:space="preserve">38. </w:t>
            </w:r>
            <w:proofErr w:type="spellStart"/>
            <w:r w:rsidRPr="00B13631">
              <w:t>Playbooki</w:t>
            </w:r>
            <w:proofErr w:type="spellEnd"/>
            <w:r w:rsidRPr="00B13631">
              <w:t xml:space="preserve"> SOAR z symulacją, automatyczne podpowiedzi; akcje automatyczne na systemach.</w:t>
            </w:r>
          </w:p>
        </w:tc>
        <w:tc>
          <w:tcPr>
            <w:tcW w:w="278" w:type="dxa"/>
            <w:noWrap/>
          </w:tcPr>
          <w:p w14:paraId="61AA9FA1" w14:textId="6F89E254" w:rsidR="009B200A" w:rsidRPr="00B13631" w:rsidRDefault="009B200A" w:rsidP="0082179B"/>
        </w:tc>
      </w:tr>
      <w:tr w:rsidR="009B200A" w:rsidRPr="00A768E7" w14:paraId="629B7FAD" w14:textId="77777777" w:rsidTr="009B200A">
        <w:trPr>
          <w:trHeight w:val="300"/>
        </w:trPr>
        <w:tc>
          <w:tcPr>
            <w:tcW w:w="8784" w:type="dxa"/>
            <w:hideMark/>
          </w:tcPr>
          <w:p w14:paraId="3CF54611" w14:textId="77777777" w:rsidR="009B200A" w:rsidRPr="00A768E7" w:rsidRDefault="009B200A" w:rsidP="0082179B">
            <w:pPr>
              <w:rPr>
                <w:lang w:val="en-US"/>
              </w:rPr>
            </w:pPr>
            <w:r w:rsidRPr="00B13631">
              <w:rPr>
                <w:lang w:val="en-US"/>
              </w:rPr>
              <w:t xml:space="preserve">39. </w:t>
            </w:r>
            <w:proofErr w:type="spellStart"/>
            <w:r w:rsidRPr="00B13631">
              <w:rPr>
                <w:lang w:val="en-US"/>
              </w:rPr>
              <w:t>Wbudowany</w:t>
            </w:r>
            <w:proofErr w:type="spellEnd"/>
            <w:r w:rsidRPr="00B13631">
              <w:rPr>
                <w:lang w:val="en-US"/>
              </w:rPr>
              <w:t xml:space="preserve"> ticketing + </w:t>
            </w:r>
            <w:proofErr w:type="spellStart"/>
            <w:r w:rsidRPr="00B13631">
              <w:rPr>
                <w:lang w:val="en-US"/>
              </w:rPr>
              <w:t>integracja</w:t>
            </w:r>
            <w:proofErr w:type="spellEnd"/>
            <w:r w:rsidRPr="00B13631">
              <w:rPr>
                <w:lang w:val="en-US"/>
              </w:rPr>
              <w:t xml:space="preserve"> mail/SMS/chat; status/owner/priority.</w:t>
            </w:r>
          </w:p>
        </w:tc>
        <w:tc>
          <w:tcPr>
            <w:tcW w:w="278" w:type="dxa"/>
            <w:noWrap/>
          </w:tcPr>
          <w:p w14:paraId="288DCA6D" w14:textId="17BC9BD1" w:rsidR="009B200A" w:rsidRPr="00A768E7" w:rsidRDefault="009B200A" w:rsidP="0082179B">
            <w:pPr>
              <w:rPr>
                <w:lang w:val="en-US"/>
              </w:rPr>
            </w:pPr>
          </w:p>
        </w:tc>
      </w:tr>
      <w:tr w:rsidR="009B200A" w:rsidRPr="00A768E7" w14:paraId="5E8052BC" w14:textId="77777777" w:rsidTr="009B200A">
        <w:trPr>
          <w:trHeight w:val="600"/>
        </w:trPr>
        <w:tc>
          <w:tcPr>
            <w:tcW w:w="8784" w:type="dxa"/>
            <w:hideMark/>
          </w:tcPr>
          <w:p w14:paraId="027E0603" w14:textId="77777777" w:rsidR="009B200A" w:rsidRPr="00A768E7" w:rsidRDefault="009B200A" w:rsidP="0082179B">
            <w:pPr>
              <w:rPr>
                <w:lang w:val="en-US"/>
              </w:rPr>
            </w:pPr>
            <w:r w:rsidRPr="00B13631">
              <w:rPr>
                <w:lang w:val="en-US"/>
              </w:rPr>
              <w:t xml:space="preserve">40. File Integrity Monitoring, CIS Benchmark compliance, rootkit scan, </w:t>
            </w:r>
            <w:proofErr w:type="spellStart"/>
            <w:r w:rsidRPr="00B13631">
              <w:rPr>
                <w:lang w:val="en-US"/>
              </w:rPr>
              <w:t>OpenSCAP</w:t>
            </w:r>
            <w:proofErr w:type="spellEnd"/>
            <w:r w:rsidRPr="00B13631">
              <w:rPr>
                <w:lang w:val="en-US"/>
              </w:rPr>
              <w:t xml:space="preserve"> tracking, built</w:t>
            </w:r>
            <w:r w:rsidRPr="00B13631">
              <w:rPr>
                <w:lang w:val="en-US"/>
              </w:rPr>
              <w:noBreakHyphen/>
              <w:t>in vulnerability scan (Linux/Windows).</w:t>
            </w:r>
          </w:p>
        </w:tc>
        <w:tc>
          <w:tcPr>
            <w:tcW w:w="278" w:type="dxa"/>
            <w:noWrap/>
          </w:tcPr>
          <w:p w14:paraId="37B965BA" w14:textId="39B25899" w:rsidR="009B200A" w:rsidRPr="00A768E7" w:rsidRDefault="009B200A" w:rsidP="0082179B">
            <w:pPr>
              <w:rPr>
                <w:lang w:val="en-US"/>
              </w:rPr>
            </w:pPr>
          </w:p>
        </w:tc>
      </w:tr>
      <w:tr w:rsidR="009B200A" w:rsidRPr="00B13631" w14:paraId="4E9A5402" w14:textId="77777777" w:rsidTr="009B200A">
        <w:trPr>
          <w:trHeight w:val="300"/>
        </w:trPr>
        <w:tc>
          <w:tcPr>
            <w:tcW w:w="8784" w:type="dxa"/>
            <w:hideMark/>
          </w:tcPr>
          <w:p w14:paraId="7BF2CFAF" w14:textId="77777777" w:rsidR="009B200A" w:rsidRPr="00B13631" w:rsidRDefault="009B200A" w:rsidP="0082179B">
            <w:r w:rsidRPr="00B13631">
              <w:t>41. Modele prognostyczne (ML) dla anomalii / predykcji.</w:t>
            </w:r>
          </w:p>
        </w:tc>
        <w:tc>
          <w:tcPr>
            <w:tcW w:w="278" w:type="dxa"/>
            <w:noWrap/>
          </w:tcPr>
          <w:p w14:paraId="2D16612A" w14:textId="09FDBDDA" w:rsidR="009B200A" w:rsidRPr="00B13631" w:rsidRDefault="009B200A" w:rsidP="0082179B"/>
        </w:tc>
      </w:tr>
      <w:tr w:rsidR="009B200A" w:rsidRPr="00B13631" w14:paraId="1664C7F9" w14:textId="77777777" w:rsidTr="009B200A">
        <w:trPr>
          <w:trHeight w:val="300"/>
        </w:trPr>
        <w:tc>
          <w:tcPr>
            <w:tcW w:w="8784" w:type="dxa"/>
            <w:hideMark/>
          </w:tcPr>
          <w:p w14:paraId="1195C312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>.5 Wizualizacja i raportowanie</w:t>
            </w:r>
          </w:p>
        </w:tc>
        <w:tc>
          <w:tcPr>
            <w:tcW w:w="278" w:type="dxa"/>
            <w:noWrap/>
          </w:tcPr>
          <w:p w14:paraId="3969440F" w14:textId="6669069F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485ACFA6" w14:textId="77777777" w:rsidTr="009B200A">
        <w:trPr>
          <w:trHeight w:val="600"/>
        </w:trPr>
        <w:tc>
          <w:tcPr>
            <w:tcW w:w="8784" w:type="dxa"/>
            <w:hideMark/>
          </w:tcPr>
          <w:p w14:paraId="33584ABD" w14:textId="77777777" w:rsidR="009B200A" w:rsidRPr="00B13631" w:rsidRDefault="009B200A" w:rsidP="0082179B">
            <w:r w:rsidRPr="00B13631">
              <w:t xml:space="preserve">42. </w:t>
            </w:r>
            <w:proofErr w:type="spellStart"/>
            <w:r w:rsidRPr="00B13631">
              <w:t>Dash</w:t>
            </w:r>
            <w:proofErr w:type="spellEnd"/>
            <w:r w:rsidRPr="00B13631">
              <w:noBreakHyphen/>
              <w:t>, list</w:t>
            </w:r>
            <w:r w:rsidRPr="00B13631">
              <w:noBreakHyphen/>
              <w:t xml:space="preserve">, </w:t>
            </w:r>
            <w:proofErr w:type="spellStart"/>
            <w:r w:rsidRPr="00B13631">
              <w:t>raw</w:t>
            </w:r>
            <w:proofErr w:type="spellEnd"/>
            <w:r w:rsidRPr="00B13631">
              <w:noBreakHyphen/>
              <w:t xml:space="preserve"> i </w:t>
            </w:r>
            <w:proofErr w:type="spellStart"/>
            <w:r w:rsidRPr="00B13631">
              <w:t>graph</w:t>
            </w:r>
            <w:r w:rsidRPr="00B13631">
              <w:noBreakHyphen/>
              <w:t>view</w:t>
            </w:r>
            <w:proofErr w:type="spellEnd"/>
            <w:r w:rsidRPr="00B13631">
              <w:t>; mapa połączeń IP; wizualizacja pól tekstowych/liczbowych.</w:t>
            </w:r>
          </w:p>
        </w:tc>
        <w:tc>
          <w:tcPr>
            <w:tcW w:w="278" w:type="dxa"/>
            <w:noWrap/>
          </w:tcPr>
          <w:p w14:paraId="5D37FFBD" w14:textId="662FE4F7" w:rsidR="009B200A" w:rsidRPr="00B13631" w:rsidRDefault="009B200A" w:rsidP="0082179B"/>
        </w:tc>
      </w:tr>
      <w:tr w:rsidR="009B200A" w:rsidRPr="00B13631" w14:paraId="3F27E982" w14:textId="77777777" w:rsidTr="009B200A">
        <w:trPr>
          <w:trHeight w:val="300"/>
        </w:trPr>
        <w:tc>
          <w:tcPr>
            <w:tcW w:w="8784" w:type="dxa"/>
            <w:hideMark/>
          </w:tcPr>
          <w:p w14:paraId="5EDCF2E9" w14:textId="77777777" w:rsidR="009B200A" w:rsidRPr="00B13631" w:rsidRDefault="009B200A" w:rsidP="0082179B">
            <w:r w:rsidRPr="00B13631">
              <w:t>43. Eksport zdarzeń/incydentów do CSV &amp; HTML.</w:t>
            </w:r>
          </w:p>
        </w:tc>
        <w:tc>
          <w:tcPr>
            <w:tcW w:w="278" w:type="dxa"/>
            <w:noWrap/>
          </w:tcPr>
          <w:p w14:paraId="5D5FCC27" w14:textId="566FC473" w:rsidR="009B200A" w:rsidRPr="00B13631" w:rsidRDefault="009B200A" w:rsidP="0082179B"/>
        </w:tc>
      </w:tr>
      <w:tr w:rsidR="009B200A" w:rsidRPr="00B13631" w14:paraId="48F2CC0E" w14:textId="77777777" w:rsidTr="009B200A">
        <w:trPr>
          <w:trHeight w:val="300"/>
        </w:trPr>
        <w:tc>
          <w:tcPr>
            <w:tcW w:w="8784" w:type="dxa"/>
            <w:hideMark/>
          </w:tcPr>
          <w:p w14:paraId="7935E4EF" w14:textId="77777777" w:rsidR="009B200A" w:rsidRPr="00B13631" w:rsidRDefault="009B200A" w:rsidP="0082179B">
            <w:r w:rsidRPr="00B13631">
              <w:t>44. Raporty ad</w:t>
            </w:r>
            <w:r w:rsidRPr="00B13631">
              <w:noBreakHyphen/>
              <w:t xml:space="preserve">hoc i z harmonogramu; format </w:t>
            </w:r>
            <w:r w:rsidRPr="00B13631">
              <w:rPr>
                <w:b/>
                <w:bCs/>
              </w:rPr>
              <w:t>PDF, JPEG</w:t>
            </w:r>
            <w:r w:rsidRPr="00B13631">
              <w:t xml:space="preserve"> z logo i komentarzami.</w:t>
            </w:r>
          </w:p>
        </w:tc>
        <w:tc>
          <w:tcPr>
            <w:tcW w:w="278" w:type="dxa"/>
            <w:noWrap/>
          </w:tcPr>
          <w:p w14:paraId="239C9452" w14:textId="18D05F20" w:rsidR="009B200A" w:rsidRPr="00B13631" w:rsidRDefault="009B200A" w:rsidP="0082179B"/>
        </w:tc>
      </w:tr>
      <w:tr w:rsidR="009B200A" w:rsidRPr="00B13631" w14:paraId="3FE13F21" w14:textId="77777777" w:rsidTr="009B200A">
        <w:trPr>
          <w:trHeight w:val="300"/>
        </w:trPr>
        <w:tc>
          <w:tcPr>
            <w:tcW w:w="8784" w:type="dxa"/>
            <w:hideMark/>
          </w:tcPr>
          <w:p w14:paraId="258B0CC1" w14:textId="77777777" w:rsidR="009B200A" w:rsidRPr="00B13631" w:rsidRDefault="009B200A" w:rsidP="0082179B">
            <w:r w:rsidRPr="00B13631">
              <w:t>45. Gotowe wizualizacje i polityki GDPR, PCI</w:t>
            </w:r>
            <w:r w:rsidRPr="00B13631">
              <w:noBreakHyphen/>
              <w:t>DSS, NIST.</w:t>
            </w:r>
          </w:p>
        </w:tc>
        <w:tc>
          <w:tcPr>
            <w:tcW w:w="278" w:type="dxa"/>
            <w:noWrap/>
          </w:tcPr>
          <w:p w14:paraId="62750F85" w14:textId="0CDDFEF5" w:rsidR="009B200A" w:rsidRPr="00B13631" w:rsidRDefault="009B200A" w:rsidP="0082179B"/>
        </w:tc>
      </w:tr>
      <w:tr w:rsidR="009B200A" w:rsidRPr="00B13631" w14:paraId="5C8F3E20" w14:textId="77777777" w:rsidTr="009B200A">
        <w:trPr>
          <w:trHeight w:val="600"/>
        </w:trPr>
        <w:tc>
          <w:tcPr>
            <w:tcW w:w="8784" w:type="dxa"/>
            <w:hideMark/>
          </w:tcPr>
          <w:p w14:paraId="3F3F9859" w14:textId="77777777" w:rsidR="009B200A" w:rsidRPr="00B13631" w:rsidRDefault="009B200A" w:rsidP="0082179B">
            <w:r w:rsidRPr="00B13631">
              <w:t>46. Generowanie raportów zgodności (SOX, HIPAA, UODO, ISO</w:t>
            </w:r>
            <w:r w:rsidRPr="00B13631">
              <w:rPr>
                <w:rFonts w:ascii="Arial" w:hAnsi="Arial" w:cs="Arial"/>
              </w:rPr>
              <w:t> </w:t>
            </w:r>
            <w:r w:rsidRPr="00B13631">
              <w:t>27001, GDPR, NIS, PCI</w:t>
            </w:r>
            <w:r w:rsidRPr="00B13631">
              <w:noBreakHyphen/>
              <w:t xml:space="preserve">DSS) + </w:t>
            </w:r>
            <w:proofErr w:type="spellStart"/>
            <w:r w:rsidRPr="00B13631">
              <w:t>custom</w:t>
            </w:r>
            <w:proofErr w:type="spellEnd"/>
            <w:r w:rsidRPr="00B13631">
              <w:t>.</w:t>
            </w:r>
          </w:p>
        </w:tc>
        <w:tc>
          <w:tcPr>
            <w:tcW w:w="278" w:type="dxa"/>
            <w:noWrap/>
          </w:tcPr>
          <w:p w14:paraId="05C4737D" w14:textId="3B8AB68D" w:rsidR="009B200A" w:rsidRPr="00B13631" w:rsidRDefault="009B200A" w:rsidP="0082179B"/>
        </w:tc>
      </w:tr>
      <w:tr w:rsidR="009B200A" w:rsidRPr="00B13631" w14:paraId="7FF61769" w14:textId="77777777" w:rsidTr="009B200A">
        <w:trPr>
          <w:trHeight w:val="300"/>
        </w:trPr>
        <w:tc>
          <w:tcPr>
            <w:tcW w:w="8784" w:type="dxa"/>
            <w:hideMark/>
          </w:tcPr>
          <w:p w14:paraId="7E4F48E8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>.6 Szkolenia (1</w:t>
            </w:r>
            <w:r w:rsidRPr="00B13631">
              <w:rPr>
                <w:rFonts w:ascii="Arial" w:hAnsi="Arial" w:cs="Arial"/>
                <w:b/>
                <w:bCs/>
              </w:rPr>
              <w:t> </w:t>
            </w:r>
            <w:r w:rsidRPr="00B13631">
              <w:rPr>
                <w:b/>
                <w:bCs/>
              </w:rPr>
              <w:t>voucher)</w:t>
            </w:r>
          </w:p>
        </w:tc>
        <w:tc>
          <w:tcPr>
            <w:tcW w:w="278" w:type="dxa"/>
            <w:noWrap/>
          </w:tcPr>
          <w:p w14:paraId="42ACF314" w14:textId="538A05E1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5AC35C59" w14:textId="77777777" w:rsidTr="009B200A">
        <w:trPr>
          <w:trHeight w:val="300"/>
        </w:trPr>
        <w:tc>
          <w:tcPr>
            <w:tcW w:w="8784" w:type="dxa"/>
            <w:hideMark/>
          </w:tcPr>
          <w:p w14:paraId="1EED0C7C" w14:textId="77777777" w:rsidR="009B200A" w:rsidRPr="00B13631" w:rsidRDefault="009B200A" w:rsidP="0082179B">
            <w:r w:rsidRPr="00B13631">
              <w:t>47. Zdalne szkolenie PL, certyfikowany instruktor producenta, materiały PL/EN. </w:t>
            </w:r>
          </w:p>
        </w:tc>
        <w:tc>
          <w:tcPr>
            <w:tcW w:w="278" w:type="dxa"/>
            <w:noWrap/>
          </w:tcPr>
          <w:p w14:paraId="0704B5E9" w14:textId="71106D97" w:rsidR="009B200A" w:rsidRPr="00B13631" w:rsidRDefault="009B200A" w:rsidP="0082179B"/>
        </w:tc>
      </w:tr>
      <w:tr w:rsidR="009B200A" w:rsidRPr="00B13631" w14:paraId="1ED3B7B5" w14:textId="77777777" w:rsidTr="009B200A">
        <w:trPr>
          <w:trHeight w:val="300"/>
        </w:trPr>
        <w:tc>
          <w:tcPr>
            <w:tcW w:w="8784" w:type="dxa"/>
            <w:hideMark/>
          </w:tcPr>
          <w:p w14:paraId="13BA9EB9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B13631">
              <w:rPr>
                <w:b/>
                <w:bCs/>
              </w:rPr>
              <w:t>.7 Wdrożenie</w:t>
            </w:r>
          </w:p>
        </w:tc>
        <w:tc>
          <w:tcPr>
            <w:tcW w:w="278" w:type="dxa"/>
            <w:noWrap/>
          </w:tcPr>
          <w:p w14:paraId="7967D142" w14:textId="1E49266E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09922674" w14:textId="77777777" w:rsidTr="009B200A">
        <w:trPr>
          <w:trHeight w:val="300"/>
        </w:trPr>
        <w:tc>
          <w:tcPr>
            <w:tcW w:w="8784" w:type="dxa"/>
            <w:hideMark/>
          </w:tcPr>
          <w:p w14:paraId="3B3B4F6E" w14:textId="77777777" w:rsidR="009B200A" w:rsidRPr="00B13631" w:rsidRDefault="009B200A" w:rsidP="0082179B">
            <w:r w:rsidRPr="00B13631">
              <w:t>48. Analiza przedwdrożeniowa + projekt techniczny i harmonogram.</w:t>
            </w:r>
          </w:p>
        </w:tc>
        <w:tc>
          <w:tcPr>
            <w:tcW w:w="278" w:type="dxa"/>
            <w:noWrap/>
          </w:tcPr>
          <w:p w14:paraId="6D62FD09" w14:textId="77540514" w:rsidR="009B200A" w:rsidRPr="00B13631" w:rsidRDefault="009B200A" w:rsidP="0082179B"/>
        </w:tc>
      </w:tr>
      <w:tr w:rsidR="009B200A" w:rsidRPr="00B13631" w14:paraId="5C7B4E05" w14:textId="77777777" w:rsidTr="009B200A">
        <w:trPr>
          <w:trHeight w:val="600"/>
        </w:trPr>
        <w:tc>
          <w:tcPr>
            <w:tcW w:w="8784" w:type="dxa"/>
            <w:hideMark/>
          </w:tcPr>
          <w:p w14:paraId="46D9DE12" w14:textId="77777777" w:rsidR="009B200A" w:rsidRPr="00B13631" w:rsidRDefault="009B200A" w:rsidP="0082179B">
            <w:r w:rsidRPr="00B13631">
              <w:t xml:space="preserve">49. Instalacja, konfiguracja, podłączenie wskazanych źródeł, implementacja </w:t>
            </w:r>
            <w:proofErr w:type="spellStart"/>
            <w:r w:rsidRPr="00B13631">
              <w:t>parserów</w:t>
            </w:r>
            <w:proofErr w:type="spellEnd"/>
            <w:r w:rsidRPr="00B13631">
              <w:t>/</w:t>
            </w:r>
            <w:proofErr w:type="spellStart"/>
            <w:r w:rsidRPr="00B13631">
              <w:t>dash</w:t>
            </w:r>
            <w:proofErr w:type="spellEnd"/>
            <w:r w:rsidRPr="00B13631">
              <w:t xml:space="preserve">/reguł (jeśli brak </w:t>
            </w:r>
            <w:proofErr w:type="spellStart"/>
            <w:r w:rsidRPr="00B13631">
              <w:t>predef</w:t>
            </w:r>
            <w:proofErr w:type="spellEnd"/>
            <w:r w:rsidRPr="00B13631">
              <w:t>).</w:t>
            </w:r>
          </w:p>
        </w:tc>
        <w:tc>
          <w:tcPr>
            <w:tcW w:w="278" w:type="dxa"/>
            <w:noWrap/>
          </w:tcPr>
          <w:p w14:paraId="2F293FA4" w14:textId="6D53B62A" w:rsidR="009B200A" w:rsidRPr="00B13631" w:rsidRDefault="009B200A" w:rsidP="0082179B"/>
        </w:tc>
      </w:tr>
      <w:tr w:rsidR="009B200A" w:rsidRPr="00B13631" w14:paraId="5E105F33" w14:textId="77777777" w:rsidTr="009B200A">
        <w:trPr>
          <w:trHeight w:val="300"/>
        </w:trPr>
        <w:tc>
          <w:tcPr>
            <w:tcW w:w="8784" w:type="dxa"/>
            <w:hideMark/>
          </w:tcPr>
          <w:p w14:paraId="016CEEAF" w14:textId="77777777" w:rsidR="009B200A" w:rsidRPr="00B13631" w:rsidRDefault="009B200A" w:rsidP="0082179B">
            <w:r w:rsidRPr="00B13631">
              <w:t>50. Prezentacja listy reguł/</w:t>
            </w:r>
            <w:proofErr w:type="spellStart"/>
            <w:r w:rsidRPr="00B13631">
              <w:t>dash</w:t>
            </w:r>
            <w:proofErr w:type="spellEnd"/>
            <w:r w:rsidRPr="00B13631">
              <w:t xml:space="preserve"> do akceptacji.</w:t>
            </w:r>
          </w:p>
        </w:tc>
        <w:tc>
          <w:tcPr>
            <w:tcW w:w="278" w:type="dxa"/>
            <w:noWrap/>
          </w:tcPr>
          <w:p w14:paraId="4B0D7362" w14:textId="3F806AA9" w:rsidR="009B200A" w:rsidRPr="00B13631" w:rsidRDefault="009B200A" w:rsidP="0082179B"/>
        </w:tc>
      </w:tr>
      <w:tr w:rsidR="009B200A" w:rsidRPr="00B13631" w14:paraId="76491705" w14:textId="77777777" w:rsidTr="009B200A">
        <w:trPr>
          <w:trHeight w:val="300"/>
        </w:trPr>
        <w:tc>
          <w:tcPr>
            <w:tcW w:w="8784" w:type="dxa"/>
            <w:hideMark/>
          </w:tcPr>
          <w:p w14:paraId="352122B6" w14:textId="77777777" w:rsidR="009B200A" w:rsidRPr="00B13631" w:rsidRDefault="009B200A" w:rsidP="0082179B">
            <w:r w:rsidRPr="00B13631">
              <w:t>51. Scenariusze testowe wydajności i poprawności – akceptacja Zamawiającego.</w:t>
            </w:r>
          </w:p>
        </w:tc>
        <w:tc>
          <w:tcPr>
            <w:tcW w:w="278" w:type="dxa"/>
            <w:noWrap/>
          </w:tcPr>
          <w:p w14:paraId="533D6B45" w14:textId="3C88A38C" w:rsidR="009B200A" w:rsidRPr="00B13631" w:rsidRDefault="009B200A" w:rsidP="0082179B"/>
        </w:tc>
      </w:tr>
      <w:tr w:rsidR="009B200A" w:rsidRPr="00B13631" w14:paraId="6F946E56" w14:textId="77777777" w:rsidTr="009B200A">
        <w:trPr>
          <w:trHeight w:val="300"/>
        </w:trPr>
        <w:tc>
          <w:tcPr>
            <w:tcW w:w="8784" w:type="dxa"/>
            <w:hideMark/>
          </w:tcPr>
          <w:p w14:paraId="6D051CAA" w14:textId="77777777" w:rsidR="009B200A" w:rsidRPr="00B13631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B13631">
              <w:rPr>
                <w:b/>
                <w:bCs/>
              </w:rPr>
              <w:t>. Gwarancja i wsparcie</w:t>
            </w:r>
          </w:p>
        </w:tc>
        <w:tc>
          <w:tcPr>
            <w:tcW w:w="278" w:type="dxa"/>
            <w:noWrap/>
          </w:tcPr>
          <w:p w14:paraId="78299DB7" w14:textId="60F6F6A4" w:rsidR="009B200A" w:rsidRPr="00B13631" w:rsidRDefault="009B200A" w:rsidP="0082179B">
            <w:pPr>
              <w:rPr>
                <w:b/>
                <w:bCs/>
              </w:rPr>
            </w:pPr>
          </w:p>
        </w:tc>
      </w:tr>
      <w:tr w:rsidR="009B200A" w:rsidRPr="00B13631" w14:paraId="5E53D5E8" w14:textId="77777777" w:rsidTr="009B200A">
        <w:trPr>
          <w:trHeight w:val="300"/>
        </w:trPr>
        <w:tc>
          <w:tcPr>
            <w:tcW w:w="8784" w:type="dxa"/>
            <w:hideMark/>
          </w:tcPr>
          <w:p w14:paraId="2C59D8FF" w14:textId="77777777" w:rsidR="009B200A" w:rsidRPr="00B13631" w:rsidRDefault="009B200A" w:rsidP="0082179B">
            <w:r w:rsidRPr="00B13631">
              <w:t xml:space="preserve">Licencje wieczyste + </w:t>
            </w:r>
            <w:proofErr w:type="spellStart"/>
            <w:r w:rsidRPr="00B13631">
              <w:t>community</w:t>
            </w:r>
            <w:proofErr w:type="spellEnd"/>
            <w:r w:rsidRPr="00B13631">
              <w:t xml:space="preserve"> </w:t>
            </w:r>
            <w:proofErr w:type="spellStart"/>
            <w:r w:rsidRPr="00B13631">
              <w:t>support</w:t>
            </w:r>
            <w:proofErr w:type="spellEnd"/>
            <w:r w:rsidRPr="00B13631">
              <w:t xml:space="preserve"> 1 rok.</w:t>
            </w:r>
          </w:p>
        </w:tc>
        <w:tc>
          <w:tcPr>
            <w:tcW w:w="278" w:type="dxa"/>
            <w:noWrap/>
          </w:tcPr>
          <w:p w14:paraId="0DE67CF1" w14:textId="7D60E809" w:rsidR="009B200A" w:rsidRPr="00B13631" w:rsidRDefault="009B200A" w:rsidP="0082179B"/>
        </w:tc>
      </w:tr>
      <w:tr w:rsidR="009B200A" w:rsidRPr="00B13631" w14:paraId="79F14179" w14:textId="77777777" w:rsidTr="009B200A">
        <w:trPr>
          <w:trHeight w:val="300"/>
        </w:trPr>
        <w:tc>
          <w:tcPr>
            <w:tcW w:w="8784" w:type="dxa"/>
            <w:hideMark/>
          </w:tcPr>
          <w:p w14:paraId="51421380" w14:textId="77777777" w:rsidR="009B200A" w:rsidRPr="00B13631" w:rsidRDefault="009B200A" w:rsidP="0082179B">
            <w:r w:rsidRPr="00B13631">
              <w:t>Bez limitu urządzeń</w:t>
            </w:r>
            <w:r w:rsidRPr="00B13631">
              <w:noBreakHyphen/>
              <w:t>źródeł logów.</w:t>
            </w:r>
          </w:p>
        </w:tc>
        <w:tc>
          <w:tcPr>
            <w:tcW w:w="278" w:type="dxa"/>
            <w:noWrap/>
          </w:tcPr>
          <w:p w14:paraId="6EF2F6C1" w14:textId="09B2A825" w:rsidR="009B200A" w:rsidRPr="00B13631" w:rsidRDefault="009B200A" w:rsidP="0082179B"/>
        </w:tc>
      </w:tr>
      <w:tr w:rsidR="009B200A" w:rsidRPr="00B13631" w14:paraId="2FD24905" w14:textId="77777777" w:rsidTr="009B200A">
        <w:trPr>
          <w:trHeight w:val="300"/>
        </w:trPr>
        <w:tc>
          <w:tcPr>
            <w:tcW w:w="8784" w:type="dxa"/>
            <w:hideMark/>
          </w:tcPr>
          <w:p w14:paraId="3769A66F" w14:textId="77777777" w:rsidR="009B200A" w:rsidRPr="00B13631" w:rsidRDefault="009B200A" w:rsidP="0082179B">
            <w:r w:rsidRPr="00B13631">
              <w:t xml:space="preserve">Wsparcie </w:t>
            </w:r>
            <w:proofErr w:type="spellStart"/>
            <w:r w:rsidRPr="00B13631">
              <w:t>vendor</w:t>
            </w:r>
            <w:proofErr w:type="spellEnd"/>
            <w:r w:rsidRPr="00B13631">
              <w:t>: portal, e</w:t>
            </w:r>
            <w:r w:rsidRPr="00B13631">
              <w:noBreakHyphen/>
              <w:t>mail, telefon; obejmuje moduł wydajności.</w:t>
            </w:r>
          </w:p>
        </w:tc>
        <w:tc>
          <w:tcPr>
            <w:tcW w:w="278" w:type="dxa"/>
            <w:noWrap/>
          </w:tcPr>
          <w:p w14:paraId="6B22C451" w14:textId="25E9451F" w:rsidR="009B200A" w:rsidRPr="00B13631" w:rsidRDefault="009B200A" w:rsidP="0082179B"/>
        </w:tc>
      </w:tr>
    </w:tbl>
    <w:p w14:paraId="31480661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5"/>
        <w:gridCol w:w="4709"/>
        <w:gridCol w:w="278"/>
      </w:tblGrid>
      <w:tr w:rsidR="009B200A" w:rsidRPr="005D1D79" w14:paraId="5C50A234" w14:textId="77777777" w:rsidTr="0082179B">
        <w:trPr>
          <w:trHeight w:val="300"/>
        </w:trPr>
        <w:tc>
          <w:tcPr>
            <w:tcW w:w="9062" w:type="dxa"/>
            <w:gridSpan w:val="3"/>
          </w:tcPr>
          <w:p w14:paraId="33298E9B" w14:textId="77777777" w:rsidR="009B200A" w:rsidRPr="005D1D79" w:rsidRDefault="009B200A" w:rsidP="0082179B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 xml:space="preserve">VII. </w:t>
            </w:r>
            <w:r w:rsidRPr="00006467">
              <w:rPr>
                <w:b/>
                <w:bCs/>
                <w:sz w:val="32"/>
                <w:szCs w:val="28"/>
              </w:rPr>
              <w:t>Zasilacz awaryjn</w:t>
            </w:r>
            <w:r>
              <w:rPr>
                <w:b/>
                <w:bCs/>
                <w:sz w:val="32"/>
                <w:szCs w:val="28"/>
              </w:rPr>
              <w:t>y</w:t>
            </w:r>
            <w:r w:rsidRPr="00006467">
              <w:rPr>
                <w:b/>
                <w:bCs/>
                <w:sz w:val="32"/>
                <w:szCs w:val="28"/>
              </w:rPr>
              <w:t xml:space="preserve"> klasy UPS</w:t>
            </w:r>
          </w:p>
        </w:tc>
      </w:tr>
      <w:tr w:rsidR="009B200A" w:rsidRPr="005D1D79" w14:paraId="1BCB549C" w14:textId="77777777" w:rsidTr="009B200A">
        <w:trPr>
          <w:trHeight w:val="300"/>
        </w:trPr>
        <w:tc>
          <w:tcPr>
            <w:tcW w:w="4075" w:type="dxa"/>
            <w:hideMark/>
          </w:tcPr>
          <w:p w14:paraId="1C6B9330" w14:textId="77777777" w:rsidR="009B200A" w:rsidRPr="005D1D79" w:rsidRDefault="009B200A" w:rsidP="0082179B">
            <w:pPr>
              <w:rPr>
                <w:b/>
                <w:bCs/>
              </w:rPr>
            </w:pPr>
            <w:r w:rsidRPr="005D1D79">
              <w:rPr>
                <w:b/>
                <w:bCs/>
              </w:rPr>
              <w:t>1. Opis ogólny przedmiotu zamówienia</w:t>
            </w:r>
          </w:p>
        </w:tc>
        <w:tc>
          <w:tcPr>
            <w:tcW w:w="4709" w:type="dxa"/>
            <w:noWrap/>
            <w:hideMark/>
          </w:tcPr>
          <w:p w14:paraId="65FA5A4C" w14:textId="77777777" w:rsidR="009B200A" w:rsidRPr="005D1D79" w:rsidRDefault="009B200A" w:rsidP="0082179B">
            <w:pPr>
              <w:rPr>
                <w:b/>
                <w:bCs/>
              </w:rPr>
            </w:pPr>
          </w:p>
        </w:tc>
        <w:tc>
          <w:tcPr>
            <w:tcW w:w="278" w:type="dxa"/>
            <w:noWrap/>
          </w:tcPr>
          <w:p w14:paraId="506708D9" w14:textId="010D7A27" w:rsidR="009B200A" w:rsidRPr="005D1D79" w:rsidRDefault="009B200A" w:rsidP="0082179B"/>
        </w:tc>
      </w:tr>
      <w:tr w:rsidR="009B200A" w:rsidRPr="005D1D79" w14:paraId="2FAD0E94" w14:textId="77777777" w:rsidTr="009B200A">
        <w:trPr>
          <w:trHeight w:val="1500"/>
        </w:trPr>
        <w:tc>
          <w:tcPr>
            <w:tcW w:w="8784" w:type="dxa"/>
            <w:gridSpan w:val="2"/>
            <w:hideMark/>
          </w:tcPr>
          <w:p w14:paraId="6279AE1A" w14:textId="77777777" w:rsidR="009B200A" w:rsidRDefault="009B200A" w:rsidP="0082179B">
            <w:r w:rsidRPr="005D1D79">
              <w:lastRenderedPageBreak/>
              <w:t xml:space="preserve">Przedmiotem zamówienia jest dostawa, instalacja i konfiguracja zasilacza awaryjnego klasy UPS (Uninterruptible Power Supply) typu </w:t>
            </w:r>
            <w:r w:rsidRPr="005D1D79">
              <w:rPr>
                <w:b/>
                <w:bCs/>
              </w:rPr>
              <w:t>Rack/Tower 3</w:t>
            </w:r>
            <w:r w:rsidRPr="005D1D79">
              <w:rPr>
                <w:rFonts w:ascii="Arial" w:hAnsi="Arial" w:cs="Arial"/>
                <w:b/>
                <w:bCs/>
              </w:rPr>
              <w:t> </w:t>
            </w:r>
            <w:r w:rsidRPr="005D1D79">
              <w:rPr>
                <w:b/>
                <w:bCs/>
              </w:rPr>
              <w:t>kVA / 3</w:t>
            </w:r>
            <w:r w:rsidRPr="005D1D79">
              <w:rPr>
                <w:rFonts w:ascii="Arial" w:hAnsi="Arial" w:cs="Arial"/>
                <w:b/>
                <w:bCs/>
              </w:rPr>
              <w:t> </w:t>
            </w:r>
            <w:r w:rsidRPr="005D1D79">
              <w:rPr>
                <w:b/>
                <w:bCs/>
              </w:rPr>
              <w:t>kW</w:t>
            </w:r>
            <w:r w:rsidRPr="005D1D79">
              <w:t xml:space="preserve"> wraz z niezbędnym oprogramowaniem zarządzającym oraz akcesoriami montażowymi. UPS ma zapewniać nieprzerwane zasilanie krytycznych urządzeń IT Zamawiającego oraz możliwość rozbudowy o zewnętrzny moduł bateryjny.</w:t>
            </w:r>
          </w:p>
          <w:p w14:paraId="7118F595" w14:textId="77777777" w:rsidR="009B200A" w:rsidRDefault="009B200A" w:rsidP="0082179B"/>
          <w:p w14:paraId="659242AC" w14:textId="77777777" w:rsidR="009B200A" w:rsidRPr="00C1579E" w:rsidRDefault="009B200A" w:rsidP="0082179B">
            <w:pPr>
              <w:rPr>
                <w:b/>
                <w:bCs/>
              </w:rPr>
            </w:pPr>
            <w:r w:rsidRPr="00C1579E">
              <w:rPr>
                <w:b/>
                <w:bCs/>
              </w:rPr>
              <w:t>WYMAGANA ILOŚĆ: 1</w:t>
            </w:r>
          </w:p>
        </w:tc>
        <w:tc>
          <w:tcPr>
            <w:tcW w:w="278" w:type="dxa"/>
            <w:noWrap/>
          </w:tcPr>
          <w:p w14:paraId="3714AFE7" w14:textId="7D13CD02" w:rsidR="009B200A" w:rsidRPr="005D1D79" w:rsidRDefault="009B200A" w:rsidP="0082179B"/>
        </w:tc>
      </w:tr>
      <w:tr w:rsidR="009B200A" w:rsidRPr="005D1D79" w14:paraId="130FFBBC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1D151F8E" w14:textId="77777777" w:rsidR="009B200A" w:rsidRPr="00006467" w:rsidRDefault="009B200A" w:rsidP="0082179B">
            <w:pPr>
              <w:rPr>
                <w:b/>
                <w:bCs/>
              </w:rPr>
            </w:pPr>
            <w:r w:rsidRPr="00006467">
              <w:rPr>
                <w:b/>
                <w:bCs/>
              </w:rPr>
              <w:t>a. Oferowane rozwiązanie</w:t>
            </w:r>
          </w:p>
        </w:tc>
        <w:tc>
          <w:tcPr>
            <w:tcW w:w="278" w:type="dxa"/>
            <w:noWrap/>
          </w:tcPr>
          <w:p w14:paraId="4E68519E" w14:textId="7BACB152" w:rsidR="009B200A" w:rsidRPr="005D1D79" w:rsidRDefault="009B200A" w:rsidP="0082179B"/>
        </w:tc>
      </w:tr>
      <w:tr w:rsidR="009B200A" w:rsidRPr="005D1D79" w14:paraId="10936067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67390CE6" w14:textId="77777777" w:rsidR="009B200A" w:rsidRDefault="009B200A" w:rsidP="0082179B">
            <w:pPr>
              <w:rPr>
                <w:b/>
                <w:bCs/>
              </w:rPr>
            </w:pPr>
            <w:r w:rsidRPr="00006467">
              <w:rPr>
                <w:b/>
                <w:bCs/>
              </w:rPr>
              <w:t>b. Oferowana ilość</w:t>
            </w:r>
          </w:p>
          <w:p w14:paraId="12B0B6D6" w14:textId="77777777" w:rsidR="009B200A" w:rsidRPr="00006467" w:rsidRDefault="009B200A" w:rsidP="0082179B">
            <w:pPr>
              <w:rPr>
                <w:b/>
                <w:bCs/>
              </w:rPr>
            </w:pPr>
          </w:p>
        </w:tc>
        <w:tc>
          <w:tcPr>
            <w:tcW w:w="278" w:type="dxa"/>
            <w:noWrap/>
          </w:tcPr>
          <w:p w14:paraId="2062FD12" w14:textId="2B1B9C3D" w:rsidR="009B200A" w:rsidRPr="005D1D79" w:rsidRDefault="009B200A" w:rsidP="0082179B"/>
        </w:tc>
      </w:tr>
      <w:tr w:rsidR="009B200A" w:rsidRPr="005D1D79" w14:paraId="31A5A613" w14:textId="77777777" w:rsidTr="009B200A">
        <w:trPr>
          <w:trHeight w:val="300"/>
        </w:trPr>
        <w:tc>
          <w:tcPr>
            <w:tcW w:w="4075" w:type="dxa"/>
            <w:hideMark/>
          </w:tcPr>
          <w:p w14:paraId="00E60020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 Szczegółowa specyfikacja techniczna</w:t>
            </w:r>
          </w:p>
        </w:tc>
        <w:tc>
          <w:tcPr>
            <w:tcW w:w="4709" w:type="dxa"/>
            <w:noWrap/>
            <w:hideMark/>
          </w:tcPr>
          <w:p w14:paraId="129F81A7" w14:textId="77777777" w:rsidR="009B200A" w:rsidRPr="005D1D79" w:rsidRDefault="009B200A" w:rsidP="0082179B">
            <w:pPr>
              <w:rPr>
                <w:b/>
                <w:bCs/>
              </w:rPr>
            </w:pPr>
          </w:p>
        </w:tc>
        <w:tc>
          <w:tcPr>
            <w:tcW w:w="278" w:type="dxa"/>
            <w:noWrap/>
          </w:tcPr>
          <w:p w14:paraId="0C3D95BA" w14:textId="5D4596F7" w:rsidR="009B200A" w:rsidRPr="005D1D79" w:rsidRDefault="009B200A" w:rsidP="0082179B"/>
        </w:tc>
      </w:tr>
      <w:tr w:rsidR="009B200A" w:rsidRPr="005D1D79" w14:paraId="11DEB20F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3AE0EA27" w14:textId="77777777" w:rsidR="009B200A" w:rsidRPr="005D1D79" w:rsidRDefault="009B200A" w:rsidP="0082179B">
            <w:pPr>
              <w:rPr>
                <w:i/>
                <w:iCs/>
              </w:rPr>
            </w:pPr>
            <w:r w:rsidRPr="005D1D79">
              <w:rPr>
                <w:i/>
                <w:iCs/>
              </w:rPr>
              <w:t>(wszystkie parametry są wymaganiami minimalnymi — oznaczenie „min.” dotyczy wartości granicznych)</w:t>
            </w:r>
          </w:p>
        </w:tc>
        <w:tc>
          <w:tcPr>
            <w:tcW w:w="278" w:type="dxa"/>
            <w:noWrap/>
          </w:tcPr>
          <w:p w14:paraId="6183A1AF" w14:textId="51BD7485" w:rsidR="009B200A" w:rsidRPr="005D1D79" w:rsidRDefault="009B200A" w:rsidP="0082179B">
            <w:pPr>
              <w:rPr>
                <w:i/>
                <w:iCs/>
              </w:rPr>
            </w:pPr>
          </w:p>
        </w:tc>
      </w:tr>
      <w:tr w:rsidR="009B200A" w:rsidRPr="005D1D79" w14:paraId="588F88B6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2761AA1D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.1 Parametry mocy</w:t>
            </w:r>
          </w:p>
        </w:tc>
        <w:tc>
          <w:tcPr>
            <w:tcW w:w="278" w:type="dxa"/>
            <w:noWrap/>
          </w:tcPr>
          <w:p w14:paraId="68C7EB02" w14:textId="6C2BF6A5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55410693" w14:textId="77777777" w:rsidTr="009B200A">
        <w:trPr>
          <w:trHeight w:val="300"/>
        </w:trPr>
        <w:tc>
          <w:tcPr>
            <w:tcW w:w="4075" w:type="dxa"/>
            <w:hideMark/>
          </w:tcPr>
          <w:p w14:paraId="157C97EB" w14:textId="77777777" w:rsidR="009B200A" w:rsidRPr="005D1D79" w:rsidRDefault="009B200A" w:rsidP="0082179B">
            <w:pPr>
              <w:rPr>
                <w:b/>
                <w:bCs/>
              </w:rPr>
            </w:pPr>
            <w:r w:rsidRPr="005D1D79">
              <w:rPr>
                <w:b/>
                <w:bCs/>
              </w:rPr>
              <w:t>Parametr</w:t>
            </w:r>
          </w:p>
        </w:tc>
        <w:tc>
          <w:tcPr>
            <w:tcW w:w="4709" w:type="dxa"/>
            <w:hideMark/>
          </w:tcPr>
          <w:p w14:paraId="67DCD821" w14:textId="77777777" w:rsidR="009B200A" w:rsidRPr="00006467" w:rsidRDefault="009B200A" w:rsidP="0082179B">
            <w:r w:rsidRPr="00006467">
              <w:t>Wymaganie</w:t>
            </w:r>
          </w:p>
        </w:tc>
        <w:tc>
          <w:tcPr>
            <w:tcW w:w="278" w:type="dxa"/>
            <w:noWrap/>
          </w:tcPr>
          <w:p w14:paraId="1E5C47F3" w14:textId="6DA1FA18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36A6D020" w14:textId="77777777" w:rsidTr="009B200A">
        <w:trPr>
          <w:trHeight w:val="300"/>
        </w:trPr>
        <w:tc>
          <w:tcPr>
            <w:tcW w:w="4075" w:type="dxa"/>
            <w:hideMark/>
          </w:tcPr>
          <w:p w14:paraId="3AA61250" w14:textId="77777777" w:rsidR="009B200A" w:rsidRPr="005D1D79" w:rsidRDefault="009B200A" w:rsidP="0082179B">
            <w:r w:rsidRPr="005D1D79">
              <w:t>Moc wyjściowa (pozorna)</w:t>
            </w:r>
          </w:p>
        </w:tc>
        <w:tc>
          <w:tcPr>
            <w:tcW w:w="4709" w:type="dxa"/>
            <w:hideMark/>
          </w:tcPr>
          <w:p w14:paraId="101969E5" w14:textId="77777777" w:rsidR="009B200A" w:rsidRPr="00006467" w:rsidRDefault="009B200A" w:rsidP="0082179B">
            <w:r w:rsidRPr="00006467">
              <w:t>min.</w:t>
            </w:r>
            <w:r w:rsidRPr="00006467">
              <w:rPr>
                <w:rFonts w:ascii="Arial" w:hAnsi="Arial" w:cs="Arial"/>
              </w:rPr>
              <w:t> </w:t>
            </w:r>
            <w:r w:rsidRPr="00006467">
              <w:t>3</w:t>
            </w:r>
            <w:r w:rsidRPr="00006467">
              <w:rPr>
                <w:rFonts w:ascii="Arial" w:hAnsi="Arial" w:cs="Arial"/>
              </w:rPr>
              <w:t> </w:t>
            </w:r>
            <w:r w:rsidRPr="00006467">
              <w:t>000</w:t>
            </w:r>
            <w:r w:rsidRPr="00006467">
              <w:rPr>
                <w:rFonts w:ascii="Arial" w:hAnsi="Arial" w:cs="Arial"/>
              </w:rPr>
              <w:t> </w:t>
            </w:r>
            <w:r w:rsidRPr="00006467">
              <w:t>VA</w:t>
            </w:r>
          </w:p>
        </w:tc>
        <w:tc>
          <w:tcPr>
            <w:tcW w:w="278" w:type="dxa"/>
            <w:noWrap/>
          </w:tcPr>
          <w:p w14:paraId="3A004012" w14:textId="7A04691F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7AC64156" w14:textId="77777777" w:rsidTr="009B200A">
        <w:trPr>
          <w:trHeight w:val="300"/>
        </w:trPr>
        <w:tc>
          <w:tcPr>
            <w:tcW w:w="4075" w:type="dxa"/>
            <w:hideMark/>
          </w:tcPr>
          <w:p w14:paraId="388B3072" w14:textId="77777777" w:rsidR="009B200A" w:rsidRPr="005D1D79" w:rsidRDefault="009B200A" w:rsidP="0082179B">
            <w:r w:rsidRPr="005D1D79">
              <w:t>Moc wyjściowa (czynna)</w:t>
            </w:r>
          </w:p>
        </w:tc>
        <w:tc>
          <w:tcPr>
            <w:tcW w:w="4709" w:type="dxa"/>
            <w:hideMark/>
          </w:tcPr>
          <w:p w14:paraId="4ECE5091" w14:textId="77777777" w:rsidR="009B200A" w:rsidRPr="00006467" w:rsidRDefault="009B200A" w:rsidP="0082179B">
            <w:r w:rsidRPr="00006467">
              <w:t>min.</w:t>
            </w:r>
            <w:r w:rsidRPr="00006467">
              <w:rPr>
                <w:rFonts w:ascii="Arial" w:hAnsi="Arial" w:cs="Arial"/>
              </w:rPr>
              <w:t> </w:t>
            </w:r>
            <w:r w:rsidRPr="00006467">
              <w:t>3</w:t>
            </w:r>
            <w:r w:rsidRPr="00006467">
              <w:rPr>
                <w:rFonts w:ascii="Arial" w:hAnsi="Arial" w:cs="Arial"/>
              </w:rPr>
              <w:t> </w:t>
            </w:r>
            <w:r w:rsidRPr="00006467">
              <w:t>000</w:t>
            </w:r>
            <w:r w:rsidRPr="00006467">
              <w:rPr>
                <w:rFonts w:ascii="Arial" w:hAnsi="Arial" w:cs="Arial"/>
              </w:rPr>
              <w:t> </w:t>
            </w:r>
            <w:r w:rsidRPr="00006467">
              <w:t>W</w:t>
            </w:r>
          </w:p>
        </w:tc>
        <w:tc>
          <w:tcPr>
            <w:tcW w:w="278" w:type="dxa"/>
            <w:noWrap/>
          </w:tcPr>
          <w:p w14:paraId="5BF5ABA2" w14:textId="1641B496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3140A685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22C57821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.2 Dane ogólne i środowiskowe</w:t>
            </w:r>
          </w:p>
        </w:tc>
        <w:tc>
          <w:tcPr>
            <w:tcW w:w="278" w:type="dxa"/>
            <w:noWrap/>
          </w:tcPr>
          <w:p w14:paraId="0C9E5572" w14:textId="77777777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3EB3E23C" w14:textId="77777777" w:rsidTr="009B200A">
        <w:trPr>
          <w:trHeight w:val="300"/>
        </w:trPr>
        <w:tc>
          <w:tcPr>
            <w:tcW w:w="4075" w:type="dxa"/>
            <w:hideMark/>
          </w:tcPr>
          <w:p w14:paraId="18410753" w14:textId="77777777" w:rsidR="009B200A" w:rsidRPr="005D1D79" w:rsidRDefault="009B200A" w:rsidP="0082179B">
            <w:r w:rsidRPr="005D1D79">
              <w:t>Parametr</w:t>
            </w:r>
          </w:p>
        </w:tc>
        <w:tc>
          <w:tcPr>
            <w:tcW w:w="4709" w:type="dxa"/>
            <w:hideMark/>
          </w:tcPr>
          <w:p w14:paraId="11C2A7D0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73AC93ED" w14:textId="71B9AEBD" w:rsidR="009B200A" w:rsidRPr="005D1D79" w:rsidRDefault="009B200A" w:rsidP="0082179B"/>
        </w:tc>
      </w:tr>
      <w:tr w:rsidR="009B200A" w:rsidRPr="005D1D79" w14:paraId="61963851" w14:textId="77777777" w:rsidTr="009B200A">
        <w:trPr>
          <w:trHeight w:val="300"/>
        </w:trPr>
        <w:tc>
          <w:tcPr>
            <w:tcW w:w="4075" w:type="dxa"/>
            <w:hideMark/>
          </w:tcPr>
          <w:p w14:paraId="15FAEA72" w14:textId="77777777" w:rsidR="009B200A" w:rsidRPr="005D1D79" w:rsidRDefault="009B200A" w:rsidP="0082179B">
            <w:r w:rsidRPr="005D1D79">
              <w:t>Topologia</w:t>
            </w:r>
          </w:p>
        </w:tc>
        <w:tc>
          <w:tcPr>
            <w:tcW w:w="4709" w:type="dxa"/>
            <w:hideMark/>
          </w:tcPr>
          <w:p w14:paraId="5600D84D" w14:textId="77777777" w:rsidR="009B200A" w:rsidRPr="005D1D79" w:rsidRDefault="009B200A" w:rsidP="0082179B">
            <w:r w:rsidRPr="005D1D79">
              <w:t>VI (</w:t>
            </w:r>
            <w:proofErr w:type="spellStart"/>
            <w:r w:rsidRPr="005D1D79">
              <w:t>line</w:t>
            </w:r>
            <w:r w:rsidRPr="005D1D79">
              <w:noBreakHyphen/>
              <w:t>interactive</w:t>
            </w:r>
            <w:proofErr w:type="spellEnd"/>
            <w:r w:rsidRPr="005D1D79">
              <w:t>)</w:t>
            </w:r>
          </w:p>
        </w:tc>
        <w:tc>
          <w:tcPr>
            <w:tcW w:w="278" w:type="dxa"/>
            <w:noWrap/>
          </w:tcPr>
          <w:p w14:paraId="7976E759" w14:textId="7B71771A" w:rsidR="009B200A" w:rsidRPr="005D1D79" w:rsidRDefault="009B200A" w:rsidP="0082179B"/>
        </w:tc>
      </w:tr>
      <w:tr w:rsidR="009B200A" w:rsidRPr="005D1D79" w14:paraId="5EB6743B" w14:textId="77777777" w:rsidTr="009B200A">
        <w:trPr>
          <w:trHeight w:val="300"/>
        </w:trPr>
        <w:tc>
          <w:tcPr>
            <w:tcW w:w="4075" w:type="dxa"/>
            <w:hideMark/>
          </w:tcPr>
          <w:p w14:paraId="5AFB6659" w14:textId="77777777" w:rsidR="009B200A" w:rsidRPr="005D1D79" w:rsidRDefault="009B200A" w:rsidP="0082179B">
            <w:r w:rsidRPr="005D1D79">
              <w:t>Typ obudowy</w:t>
            </w:r>
          </w:p>
        </w:tc>
        <w:tc>
          <w:tcPr>
            <w:tcW w:w="4709" w:type="dxa"/>
            <w:hideMark/>
          </w:tcPr>
          <w:p w14:paraId="799245E3" w14:textId="77777777" w:rsidR="009B200A" w:rsidRPr="005D1D79" w:rsidRDefault="009B200A" w:rsidP="0082179B">
            <w:r w:rsidRPr="005D1D79">
              <w:t>Rack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/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Tower</w:t>
            </w:r>
          </w:p>
        </w:tc>
        <w:tc>
          <w:tcPr>
            <w:tcW w:w="278" w:type="dxa"/>
            <w:noWrap/>
          </w:tcPr>
          <w:p w14:paraId="7B900255" w14:textId="4AF316C2" w:rsidR="009B200A" w:rsidRPr="005D1D79" w:rsidRDefault="009B200A" w:rsidP="0082179B"/>
        </w:tc>
      </w:tr>
      <w:tr w:rsidR="009B200A" w:rsidRPr="005D1D79" w14:paraId="49C15206" w14:textId="77777777" w:rsidTr="009B200A">
        <w:trPr>
          <w:trHeight w:val="300"/>
        </w:trPr>
        <w:tc>
          <w:tcPr>
            <w:tcW w:w="4075" w:type="dxa"/>
            <w:hideMark/>
          </w:tcPr>
          <w:p w14:paraId="1895F74B" w14:textId="77777777" w:rsidR="009B200A" w:rsidRPr="005D1D79" w:rsidRDefault="009B200A" w:rsidP="0082179B">
            <w:r w:rsidRPr="005D1D79">
              <w:t>Chłodzenie</w:t>
            </w:r>
          </w:p>
        </w:tc>
        <w:tc>
          <w:tcPr>
            <w:tcW w:w="4709" w:type="dxa"/>
            <w:hideMark/>
          </w:tcPr>
          <w:p w14:paraId="4C3CB563" w14:textId="77777777" w:rsidR="009B200A" w:rsidRPr="005D1D79" w:rsidRDefault="009B200A" w:rsidP="0082179B">
            <w:r w:rsidRPr="005D1D79">
              <w:t>Wymuszone — wewnętrzne wentylatory</w:t>
            </w:r>
          </w:p>
        </w:tc>
        <w:tc>
          <w:tcPr>
            <w:tcW w:w="278" w:type="dxa"/>
            <w:noWrap/>
          </w:tcPr>
          <w:p w14:paraId="50077932" w14:textId="6ABCE31F" w:rsidR="009B200A" w:rsidRPr="005D1D79" w:rsidRDefault="009B200A" w:rsidP="0082179B"/>
        </w:tc>
      </w:tr>
      <w:tr w:rsidR="009B200A" w:rsidRPr="005D1D79" w14:paraId="2BE88235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1874885F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.3 Wejście AC</w:t>
            </w:r>
          </w:p>
        </w:tc>
        <w:tc>
          <w:tcPr>
            <w:tcW w:w="278" w:type="dxa"/>
            <w:noWrap/>
          </w:tcPr>
          <w:p w14:paraId="49A07655" w14:textId="6B620383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5C290F56" w14:textId="77777777" w:rsidTr="009B200A">
        <w:trPr>
          <w:trHeight w:val="300"/>
        </w:trPr>
        <w:tc>
          <w:tcPr>
            <w:tcW w:w="4075" w:type="dxa"/>
            <w:hideMark/>
          </w:tcPr>
          <w:p w14:paraId="11D7F13D" w14:textId="77777777" w:rsidR="009B200A" w:rsidRPr="005D1D79" w:rsidRDefault="009B200A" w:rsidP="0082179B">
            <w:r w:rsidRPr="005D1D79">
              <w:t>Parametr</w:t>
            </w:r>
          </w:p>
        </w:tc>
        <w:tc>
          <w:tcPr>
            <w:tcW w:w="4709" w:type="dxa"/>
            <w:hideMark/>
          </w:tcPr>
          <w:p w14:paraId="244E7DAA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7237A7B0" w14:textId="2A2D9DF8" w:rsidR="009B200A" w:rsidRPr="005D1D79" w:rsidRDefault="009B200A" w:rsidP="0082179B"/>
        </w:tc>
      </w:tr>
      <w:tr w:rsidR="009B200A" w:rsidRPr="005D1D79" w14:paraId="2E4D4FF5" w14:textId="77777777" w:rsidTr="009B200A">
        <w:trPr>
          <w:trHeight w:val="300"/>
        </w:trPr>
        <w:tc>
          <w:tcPr>
            <w:tcW w:w="4075" w:type="dxa"/>
            <w:hideMark/>
          </w:tcPr>
          <w:p w14:paraId="2E3E2E96" w14:textId="77777777" w:rsidR="009B200A" w:rsidRPr="005D1D79" w:rsidRDefault="009B200A" w:rsidP="0082179B">
            <w:r w:rsidRPr="005D1D79">
              <w:t>Napięcie znamionowe</w:t>
            </w:r>
          </w:p>
        </w:tc>
        <w:tc>
          <w:tcPr>
            <w:tcW w:w="4709" w:type="dxa"/>
            <w:hideMark/>
          </w:tcPr>
          <w:p w14:paraId="228DE9E4" w14:textId="77777777" w:rsidR="009B200A" w:rsidRPr="005D1D79" w:rsidRDefault="009B200A" w:rsidP="0082179B">
            <w:r w:rsidRPr="005D1D79">
              <w:t>230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</w:p>
        </w:tc>
        <w:tc>
          <w:tcPr>
            <w:tcW w:w="278" w:type="dxa"/>
            <w:noWrap/>
          </w:tcPr>
          <w:p w14:paraId="3952888D" w14:textId="331203CB" w:rsidR="009B200A" w:rsidRPr="005D1D79" w:rsidRDefault="009B200A" w:rsidP="0082179B"/>
        </w:tc>
      </w:tr>
      <w:tr w:rsidR="009B200A" w:rsidRPr="005D1D79" w14:paraId="602717AA" w14:textId="77777777" w:rsidTr="009B200A">
        <w:trPr>
          <w:trHeight w:val="300"/>
        </w:trPr>
        <w:tc>
          <w:tcPr>
            <w:tcW w:w="4075" w:type="dxa"/>
            <w:hideMark/>
          </w:tcPr>
          <w:p w14:paraId="67012F76" w14:textId="77777777" w:rsidR="009B200A" w:rsidRPr="005D1D79" w:rsidRDefault="009B200A" w:rsidP="0082179B">
            <w:r w:rsidRPr="005D1D79">
              <w:t>Zakres napięcia</w:t>
            </w:r>
          </w:p>
        </w:tc>
        <w:tc>
          <w:tcPr>
            <w:tcW w:w="4709" w:type="dxa"/>
            <w:hideMark/>
          </w:tcPr>
          <w:p w14:paraId="3386AA51" w14:textId="77777777" w:rsidR="009B200A" w:rsidRPr="005D1D79" w:rsidRDefault="009B200A" w:rsidP="0082179B">
            <w:r w:rsidRPr="005D1D79">
              <w:t>178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–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281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</w:t>
            </w:r>
          </w:p>
        </w:tc>
        <w:tc>
          <w:tcPr>
            <w:tcW w:w="278" w:type="dxa"/>
            <w:noWrap/>
          </w:tcPr>
          <w:p w14:paraId="5040C735" w14:textId="55284E46" w:rsidR="009B200A" w:rsidRPr="005D1D79" w:rsidRDefault="009B200A" w:rsidP="0082179B"/>
        </w:tc>
      </w:tr>
      <w:tr w:rsidR="009B200A" w:rsidRPr="005D1D79" w14:paraId="7452AB0A" w14:textId="77777777" w:rsidTr="009B200A">
        <w:trPr>
          <w:trHeight w:val="300"/>
        </w:trPr>
        <w:tc>
          <w:tcPr>
            <w:tcW w:w="4075" w:type="dxa"/>
            <w:hideMark/>
          </w:tcPr>
          <w:p w14:paraId="56C3C5AC" w14:textId="77777777" w:rsidR="009B200A" w:rsidRPr="005D1D79" w:rsidRDefault="009B200A" w:rsidP="0082179B">
            <w:r w:rsidRPr="005D1D79">
              <w:t>Częstotliwość znamionowa</w:t>
            </w:r>
          </w:p>
        </w:tc>
        <w:tc>
          <w:tcPr>
            <w:tcW w:w="4709" w:type="dxa"/>
            <w:hideMark/>
          </w:tcPr>
          <w:p w14:paraId="2F834D6C" w14:textId="77777777" w:rsidR="009B200A" w:rsidRPr="005D1D79" w:rsidRDefault="009B200A" w:rsidP="0082179B">
            <w:r w:rsidRPr="005D1D79">
              <w:t>50</w:t>
            </w:r>
            <w:r w:rsidRPr="005D1D79">
              <w:rPr>
                <w:rFonts w:ascii="Arial" w:hAnsi="Arial" w:cs="Arial"/>
              </w:rPr>
              <w:t> </w:t>
            </w:r>
            <w:proofErr w:type="spellStart"/>
            <w:r w:rsidRPr="005D1D79">
              <w:t>Hz</w:t>
            </w:r>
            <w:proofErr w:type="spellEnd"/>
          </w:p>
        </w:tc>
        <w:tc>
          <w:tcPr>
            <w:tcW w:w="278" w:type="dxa"/>
            <w:noWrap/>
          </w:tcPr>
          <w:p w14:paraId="5B3DFE53" w14:textId="064FB0DE" w:rsidR="009B200A" w:rsidRPr="005D1D79" w:rsidRDefault="009B200A" w:rsidP="0082179B"/>
        </w:tc>
      </w:tr>
      <w:tr w:rsidR="009B200A" w:rsidRPr="005D1D79" w14:paraId="65812D29" w14:textId="77777777" w:rsidTr="009B200A">
        <w:trPr>
          <w:trHeight w:val="300"/>
        </w:trPr>
        <w:tc>
          <w:tcPr>
            <w:tcW w:w="4075" w:type="dxa"/>
            <w:hideMark/>
          </w:tcPr>
          <w:p w14:paraId="22788643" w14:textId="77777777" w:rsidR="009B200A" w:rsidRPr="005D1D79" w:rsidRDefault="009B200A" w:rsidP="0082179B">
            <w:r w:rsidRPr="005D1D79">
              <w:t>Zakres częstotliwości</w:t>
            </w:r>
          </w:p>
        </w:tc>
        <w:tc>
          <w:tcPr>
            <w:tcW w:w="4709" w:type="dxa"/>
            <w:hideMark/>
          </w:tcPr>
          <w:p w14:paraId="04C373E9" w14:textId="77777777" w:rsidR="009B200A" w:rsidRPr="005D1D79" w:rsidRDefault="009B200A" w:rsidP="0082179B">
            <w:r w:rsidRPr="005D1D79">
              <w:t>45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–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55</w:t>
            </w:r>
            <w:r w:rsidRPr="005D1D79">
              <w:rPr>
                <w:rFonts w:ascii="Arial" w:hAnsi="Arial" w:cs="Arial"/>
              </w:rPr>
              <w:t> </w:t>
            </w:r>
            <w:proofErr w:type="spellStart"/>
            <w:r w:rsidRPr="005D1D79">
              <w:t>Hz</w:t>
            </w:r>
            <w:proofErr w:type="spellEnd"/>
            <w:r w:rsidRPr="005D1D79">
              <w:rPr>
                <w:rFonts w:ascii="Arial" w:hAnsi="Arial" w:cs="Arial"/>
              </w:rPr>
              <w:t> </w:t>
            </w:r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</w:t>
            </w:r>
            <w:r w:rsidRPr="005D1D79">
              <w:rPr>
                <w:rFonts w:ascii="Arial" w:hAnsi="Arial" w:cs="Arial"/>
              </w:rPr>
              <w:t> </w:t>
            </w:r>
            <w:proofErr w:type="spellStart"/>
            <w:r w:rsidRPr="005D1D79">
              <w:t>Hz</w:t>
            </w:r>
            <w:proofErr w:type="spellEnd"/>
          </w:p>
        </w:tc>
        <w:tc>
          <w:tcPr>
            <w:tcW w:w="278" w:type="dxa"/>
            <w:noWrap/>
          </w:tcPr>
          <w:p w14:paraId="594274A1" w14:textId="3A40FB88" w:rsidR="009B200A" w:rsidRPr="005D1D79" w:rsidRDefault="009B200A" w:rsidP="0082179B"/>
        </w:tc>
      </w:tr>
      <w:tr w:rsidR="009B200A" w:rsidRPr="005D1D79" w14:paraId="66D87056" w14:textId="77777777" w:rsidTr="009B200A">
        <w:trPr>
          <w:trHeight w:val="300"/>
        </w:trPr>
        <w:tc>
          <w:tcPr>
            <w:tcW w:w="4075" w:type="dxa"/>
            <w:hideMark/>
          </w:tcPr>
          <w:p w14:paraId="27AE7495" w14:textId="77777777" w:rsidR="009B200A" w:rsidRPr="005D1D79" w:rsidRDefault="009B200A" w:rsidP="0082179B">
            <w:r w:rsidRPr="005D1D79">
              <w:t>Progi przełączania (sieć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→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UPS)</w:t>
            </w:r>
          </w:p>
        </w:tc>
        <w:tc>
          <w:tcPr>
            <w:tcW w:w="4709" w:type="dxa"/>
            <w:hideMark/>
          </w:tcPr>
          <w:p w14:paraId="6ABB472D" w14:textId="77777777" w:rsidR="009B200A" w:rsidRPr="005D1D79" w:rsidRDefault="009B200A" w:rsidP="0082179B">
            <w:r w:rsidRPr="005D1D79">
              <w:t>178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–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281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</w:t>
            </w:r>
          </w:p>
        </w:tc>
        <w:tc>
          <w:tcPr>
            <w:tcW w:w="278" w:type="dxa"/>
            <w:noWrap/>
          </w:tcPr>
          <w:p w14:paraId="2DA67B64" w14:textId="69FE63CD" w:rsidR="009B200A" w:rsidRPr="005D1D79" w:rsidRDefault="009B200A" w:rsidP="0082179B"/>
        </w:tc>
      </w:tr>
      <w:tr w:rsidR="009B200A" w:rsidRPr="005D1D79" w14:paraId="32035512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185A7840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.4 Wyjście AC</w:t>
            </w:r>
          </w:p>
        </w:tc>
        <w:tc>
          <w:tcPr>
            <w:tcW w:w="278" w:type="dxa"/>
            <w:noWrap/>
          </w:tcPr>
          <w:p w14:paraId="61C3DD08" w14:textId="5F478FAE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10459650" w14:textId="77777777" w:rsidTr="009B200A">
        <w:trPr>
          <w:trHeight w:val="300"/>
        </w:trPr>
        <w:tc>
          <w:tcPr>
            <w:tcW w:w="4075" w:type="dxa"/>
            <w:hideMark/>
          </w:tcPr>
          <w:p w14:paraId="44E37339" w14:textId="77777777" w:rsidR="009B200A" w:rsidRPr="005D1D79" w:rsidRDefault="009B200A" w:rsidP="0082179B">
            <w:r w:rsidRPr="005D1D79">
              <w:t>Parametr</w:t>
            </w:r>
          </w:p>
        </w:tc>
        <w:tc>
          <w:tcPr>
            <w:tcW w:w="4709" w:type="dxa"/>
            <w:hideMark/>
          </w:tcPr>
          <w:p w14:paraId="64C829D2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6DF94E81" w14:textId="575FE8BE" w:rsidR="009B200A" w:rsidRPr="005D1D79" w:rsidRDefault="009B200A" w:rsidP="0082179B"/>
        </w:tc>
      </w:tr>
      <w:tr w:rsidR="009B200A" w:rsidRPr="005D1D79" w14:paraId="4E3865C5" w14:textId="77777777" w:rsidTr="009B200A">
        <w:trPr>
          <w:trHeight w:val="300"/>
        </w:trPr>
        <w:tc>
          <w:tcPr>
            <w:tcW w:w="4075" w:type="dxa"/>
            <w:hideMark/>
          </w:tcPr>
          <w:p w14:paraId="58A440D2" w14:textId="77777777" w:rsidR="009B200A" w:rsidRPr="005D1D79" w:rsidRDefault="009B200A" w:rsidP="0082179B">
            <w:r w:rsidRPr="005D1D79">
              <w:t>Napięcie znamionowe</w:t>
            </w:r>
          </w:p>
        </w:tc>
        <w:tc>
          <w:tcPr>
            <w:tcW w:w="4709" w:type="dxa"/>
            <w:hideMark/>
          </w:tcPr>
          <w:p w14:paraId="30579640" w14:textId="77777777" w:rsidR="009B200A" w:rsidRPr="005D1D79" w:rsidRDefault="009B200A" w:rsidP="0082179B">
            <w:r w:rsidRPr="005D1D79">
              <w:t>230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</w:p>
        </w:tc>
        <w:tc>
          <w:tcPr>
            <w:tcW w:w="278" w:type="dxa"/>
            <w:noWrap/>
          </w:tcPr>
          <w:p w14:paraId="2B2BE68C" w14:textId="15709565" w:rsidR="009B200A" w:rsidRPr="005D1D79" w:rsidRDefault="009B200A" w:rsidP="0082179B"/>
        </w:tc>
      </w:tr>
      <w:tr w:rsidR="009B200A" w:rsidRPr="005D1D79" w14:paraId="33B565F7" w14:textId="77777777" w:rsidTr="009B200A">
        <w:trPr>
          <w:trHeight w:val="300"/>
        </w:trPr>
        <w:tc>
          <w:tcPr>
            <w:tcW w:w="4075" w:type="dxa"/>
            <w:hideMark/>
          </w:tcPr>
          <w:p w14:paraId="64A51965" w14:textId="77777777" w:rsidR="009B200A" w:rsidRPr="005D1D79" w:rsidRDefault="009B200A" w:rsidP="0082179B">
            <w:r w:rsidRPr="005D1D79">
              <w:t>Zakres napięcia — praca sieciowa</w:t>
            </w:r>
          </w:p>
        </w:tc>
        <w:tc>
          <w:tcPr>
            <w:tcW w:w="4709" w:type="dxa"/>
            <w:hideMark/>
          </w:tcPr>
          <w:p w14:paraId="2CCC27EF" w14:textId="77777777" w:rsidR="009B200A" w:rsidRPr="005D1D79" w:rsidRDefault="009B200A" w:rsidP="0082179B">
            <w:r w:rsidRPr="005D1D79">
              <w:t>195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–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253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</w:t>
            </w:r>
          </w:p>
        </w:tc>
        <w:tc>
          <w:tcPr>
            <w:tcW w:w="278" w:type="dxa"/>
            <w:noWrap/>
          </w:tcPr>
          <w:p w14:paraId="2F24D969" w14:textId="1B200B66" w:rsidR="009B200A" w:rsidRPr="005D1D79" w:rsidRDefault="009B200A" w:rsidP="0082179B"/>
        </w:tc>
      </w:tr>
      <w:tr w:rsidR="009B200A" w:rsidRPr="005D1D79" w14:paraId="16E3ACB6" w14:textId="77777777" w:rsidTr="009B200A">
        <w:trPr>
          <w:trHeight w:val="300"/>
        </w:trPr>
        <w:tc>
          <w:tcPr>
            <w:tcW w:w="4075" w:type="dxa"/>
            <w:hideMark/>
          </w:tcPr>
          <w:p w14:paraId="51157FE2" w14:textId="77777777" w:rsidR="009B200A" w:rsidRPr="005D1D79" w:rsidRDefault="009B200A" w:rsidP="0082179B">
            <w:r w:rsidRPr="005D1D79">
              <w:t>Zakres napięcia — praca bateryjna</w:t>
            </w:r>
          </w:p>
        </w:tc>
        <w:tc>
          <w:tcPr>
            <w:tcW w:w="4709" w:type="dxa"/>
            <w:hideMark/>
          </w:tcPr>
          <w:p w14:paraId="40D7E20F" w14:textId="77777777" w:rsidR="009B200A" w:rsidRPr="005D1D79" w:rsidRDefault="009B200A" w:rsidP="0082179B">
            <w:r w:rsidRPr="005D1D79">
              <w:t>230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</w:t>
            </w:r>
          </w:p>
        </w:tc>
        <w:tc>
          <w:tcPr>
            <w:tcW w:w="278" w:type="dxa"/>
            <w:noWrap/>
          </w:tcPr>
          <w:p w14:paraId="350834F0" w14:textId="37621B60" w:rsidR="009B200A" w:rsidRPr="005D1D79" w:rsidRDefault="009B200A" w:rsidP="0082179B"/>
        </w:tc>
      </w:tr>
      <w:tr w:rsidR="009B200A" w:rsidRPr="005D1D79" w14:paraId="5AB38874" w14:textId="77777777" w:rsidTr="009B200A">
        <w:trPr>
          <w:trHeight w:val="300"/>
        </w:trPr>
        <w:tc>
          <w:tcPr>
            <w:tcW w:w="4075" w:type="dxa"/>
            <w:hideMark/>
          </w:tcPr>
          <w:p w14:paraId="37658D92" w14:textId="77777777" w:rsidR="009B200A" w:rsidRPr="005D1D79" w:rsidRDefault="009B200A" w:rsidP="0082179B">
            <w:r w:rsidRPr="005D1D79">
              <w:t>AVR</w:t>
            </w:r>
          </w:p>
        </w:tc>
        <w:tc>
          <w:tcPr>
            <w:tcW w:w="4709" w:type="dxa"/>
            <w:hideMark/>
          </w:tcPr>
          <w:p w14:paraId="4DF4F081" w14:textId="77777777" w:rsidR="009B200A" w:rsidRPr="005D1D79" w:rsidRDefault="009B200A" w:rsidP="0082179B"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</w:t>
            </w:r>
          </w:p>
        </w:tc>
        <w:tc>
          <w:tcPr>
            <w:tcW w:w="278" w:type="dxa"/>
            <w:noWrap/>
          </w:tcPr>
          <w:p w14:paraId="48BB763B" w14:textId="49C10B1D" w:rsidR="009B200A" w:rsidRPr="005D1D79" w:rsidRDefault="009B200A" w:rsidP="0082179B"/>
        </w:tc>
      </w:tr>
      <w:tr w:rsidR="009B200A" w:rsidRPr="005D1D79" w14:paraId="2C24E245" w14:textId="77777777" w:rsidTr="009B200A">
        <w:trPr>
          <w:trHeight w:val="300"/>
        </w:trPr>
        <w:tc>
          <w:tcPr>
            <w:tcW w:w="4075" w:type="dxa"/>
            <w:hideMark/>
          </w:tcPr>
          <w:p w14:paraId="3486ADDF" w14:textId="77777777" w:rsidR="009B200A" w:rsidRPr="005D1D79" w:rsidRDefault="009B200A" w:rsidP="0082179B">
            <w:r w:rsidRPr="005D1D79">
              <w:t>Kształt napięcia</w:t>
            </w:r>
          </w:p>
        </w:tc>
        <w:tc>
          <w:tcPr>
            <w:tcW w:w="4709" w:type="dxa"/>
            <w:hideMark/>
          </w:tcPr>
          <w:p w14:paraId="2DC914C9" w14:textId="77777777" w:rsidR="009B200A" w:rsidRPr="005D1D79" w:rsidRDefault="009B200A" w:rsidP="0082179B">
            <w:r w:rsidRPr="005D1D79">
              <w:t>Sinusoidalny (bateryjna) / jak na wejściu (sieć)</w:t>
            </w:r>
          </w:p>
        </w:tc>
        <w:tc>
          <w:tcPr>
            <w:tcW w:w="278" w:type="dxa"/>
            <w:noWrap/>
          </w:tcPr>
          <w:p w14:paraId="162F3585" w14:textId="0DD43E31" w:rsidR="009B200A" w:rsidRPr="005D1D79" w:rsidRDefault="009B200A" w:rsidP="0082179B"/>
        </w:tc>
      </w:tr>
      <w:tr w:rsidR="009B200A" w:rsidRPr="005D1D79" w14:paraId="1A2B3FD9" w14:textId="77777777" w:rsidTr="009B200A">
        <w:trPr>
          <w:trHeight w:val="300"/>
        </w:trPr>
        <w:tc>
          <w:tcPr>
            <w:tcW w:w="4075" w:type="dxa"/>
            <w:hideMark/>
          </w:tcPr>
          <w:p w14:paraId="1E093853" w14:textId="77777777" w:rsidR="009B200A" w:rsidRPr="005D1D79" w:rsidRDefault="009B200A" w:rsidP="0082179B">
            <w:r w:rsidRPr="005D1D79">
              <w:t>Częstotliwość wyjściowa</w:t>
            </w:r>
          </w:p>
        </w:tc>
        <w:tc>
          <w:tcPr>
            <w:tcW w:w="4709" w:type="dxa"/>
            <w:hideMark/>
          </w:tcPr>
          <w:p w14:paraId="62C29806" w14:textId="77777777" w:rsidR="009B200A" w:rsidRPr="005D1D79" w:rsidRDefault="009B200A" w:rsidP="0082179B">
            <w:r w:rsidRPr="005D1D79">
              <w:t>50</w:t>
            </w:r>
            <w:r w:rsidRPr="005D1D79">
              <w:rPr>
                <w:rFonts w:ascii="Arial" w:hAnsi="Arial" w:cs="Arial"/>
              </w:rPr>
              <w:t> </w:t>
            </w:r>
            <w:proofErr w:type="spellStart"/>
            <w:r w:rsidRPr="005D1D79">
              <w:t>Hz</w:t>
            </w:r>
            <w:proofErr w:type="spellEnd"/>
          </w:p>
        </w:tc>
        <w:tc>
          <w:tcPr>
            <w:tcW w:w="278" w:type="dxa"/>
            <w:noWrap/>
          </w:tcPr>
          <w:p w14:paraId="5E4F1025" w14:textId="22628B6F" w:rsidR="009B200A" w:rsidRPr="005D1D79" w:rsidRDefault="009B200A" w:rsidP="0082179B"/>
        </w:tc>
      </w:tr>
      <w:tr w:rsidR="009B200A" w:rsidRPr="005D1D79" w14:paraId="13A16583" w14:textId="77777777" w:rsidTr="009B200A">
        <w:trPr>
          <w:trHeight w:val="300"/>
        </w:trPr>
        <w:tc>
          <w:tcPr>
            <w:tcW w:w="4075" w:type="dxa"/>
            <w:hideMark/>
          </w:tcPr>
          <w:p w14:paraId="083D2A99" w14:textId="77777777" w:rsidR="009B200A" w:rsidRPr="005D1D79" w:rsidRDefault="009B200A" w:rsidP="0082179B">
            <w:r w:rsidRPr="005D1D79">
              <w:t>Filtracja</w:t>
            </w:r>
          </w:p>
        </w:tc>
        <w:tc>
          <w:tcPr>
            <w:tcW w:w="4709" w:type="dxa"/>
            <w:hideMark/>
          </w:tcPr>
          <w:p w14:paraId="2D97DCFD" w14:textId="77777777" w:rsidR="009B200A" w:rsidRPr="005D1D79" w:rsidRDefault="009B200A" w:rsidP="0082179B">
            <w:r w:rsidRPr="005D1D79">
              <w:t>Filtr RFI/EMI + warystor</w:t>
            </w:r>
          </w:p>
        </w:tc>
        <w:tc>
          <w:tcPr>
            <w:tcW w:w="278" w:type="dxa"/>
            <w:noWrap/>
          </w:tcPr>
          <w:p w14:paraId="3605B299" w14:textId="398BEC8E" w:rsidR="009B200A" w:rsidRPr="005D1D79" w:rsidRDefault="009B200A" w:rsidP="0082179B"/>
        </w:tc>
      </w:tr>
      <w:tr w:rsidR="009B200A" w:rsidRPr="005D1D79" w14:paraId="015E9834" w14:textId="77777777" w:rsidTr="009B200A">
        <w:trPr>
          <w:trHeight w:val="300"/>
        </w:trPr>
        <w:tc>
          <w:tcPr>
            <w:tcW w:w="4075" w:type="dxa"/>
            <w:hideMark/>
          </w:tcPr>
          <w:p w14:paraId="31C00278" w14:textId="77777777" w:rsidR="009B200A" w:rsidRPr="005D1D79" w:rsidRDefault="009B200A" w:rsidP="0082179B">
            <w:r w:rsidRPr="005D1D79">
              <w:t>Progi przełączania (UPS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→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sieć)</w:t>
            </w:r>
          </w:p>
        </w:tc>
        <w:tc>
          <w:tcPr>
            <w:tcW w:w="4709" w:type="dxa"/>
            <w:hideMark/>
          </w:tcPr>
          <w:p w14:paraId="2E2B920F" w14:textId="77777777" w:rsidR="009B200A" w:rsidRPr="005D1D79" w:rsidRDefault="009B200A" w:rsidP="0082179B">
            <w:r w:rsidRPr="005D1D79">
              <w:t>183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–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276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AC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±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</w:t>
            </w:r>
          </w:p>
        </w:tc>
        <w:tc>
          <w:tcPr>
            <w:tcW w:w="278" w:type="dxa"/>
            <w:noWrap/>
          </w:tcPr>
          <w:p w14:paraId="588F0278" w14:textId="47FEC526" w:rsidR="009B200A" w:rsidRPr="005D1D79" w:rsidRDefault="009B200A" w:rsidP="0082179B"/>
        </w:tc>
      </w:tr>
      <w:tr w:rsidR="009B200A" w:rsidRPr="005D1D79" w14:paraId="60D8BBAD" w14:textId="77777777" w:rsidTr="009B200A">
        <w:trPr>
          <w:trHeight w:val="300"/>
        </w:trPr>
        <w:tc>
          <w:tcPr>
            <w:tcW w:w="4075" w:type="dxa"/>
            <w:hideMark/>
          </w:tcPr>
          <w:p w14:paraId="2501B7DE" w14:textId="77777777" w:rsidR="009B200A" w:rsidRPr="005D1D79" w:rsidRDefault="009B200A" w:rsidP="0082179B">
            <w:r w:rsidRPr="005D1D79">
              <w:t>Czas przełączenia na baterię</w:t>
            </w:r>
          </w:p>
        </w:tc>
        <w:tc>
          <w:tcPr>
            <w:tcW w:w="4709" w:type="dxa"/>
            <w:hideMark/>
          </w:tcPr>
          <w:p w14:paraId="4DF7833C" w14:textId="77777777" w:rsidR="009B200A" w:rsidRPr="005D1D79" w:rsidRDefault="009B200A" w:rsidP="0082179B">
            <w:r w:rsidRPr="005D1D79">
              <w:t>&lt;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3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ms</w:t>
            </w:r>
          </w:p>
        </w:tc>
        <w:tc>
          <w:tcPr>
            <w:tcW w:w="278" w:type="dxa"/>
            <w:noWrap/>
          </w:tcPr>
          <w:p w14:paraId="2B7273FF" w14:textId="13DE1A2D" w:rsidR="009B200A" w:rsidRPr="005D1D79" w:rsidRDefault="009B200A" w:rsidP="0082179B"/>
        </w:tc>
      </w:tr>
      <w:tr w:rsidR="009B200A" w:rsidRPr="005D1D79" w14:paraId="713BF124" w14:textId="77777777" w:rsidTr="009B200A">
        <w:trPr>
          <w:trHeight w:val="300"/>
        </w:trPr>
        <w:tc>
          <w:tcPr>
            <w:tcW w:w="4075" w:type="dxa"/>
            <w:hideMark/>
          </w:tcPr>
          <w:p w14:paraId="75A4C4F8" w14:textId="77777777" w:rsidR="009B200A" w:rsidRPr="005D1D79" w:rsidRDefault="009B200A" w:rsidP="0082179B">
            <w:r w:rsidRPr="005D1D79">
              <w:t>Czas powrotu na sieć</w:t>
            </w:r>
          </w:p>
        </w:tc>
        <w:tc>
          <w:tcPr>
            <w:tcW w:w="4709" w:type="dxa"/>
            <w:hideMark/>
          </w:tcPr>
          <w:p w14:paraId="4D25583A" w14:textId="77777777" w:rsidR="009B200A" w:rsidRPr="005D1D79" w:rsidRDefault="009B200A" w:rsidP="0082179B">
            <w:r w:rsidRPr="005D1D79">
              <w:t>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ms</w:t>
            </w:r>
          </w:p>
        </w:tc>
        <w:tc>
          <w:tcPr>
            <w:tcW w:w="278" w:type="dxa"/>
            <w:noWrap/>
          </w:tcPr>
          <w:p w14:paraId="2CB685E8" w14:textId="4A9EDBE1" w:rsidR="009B200A" w:rsidRPr="005D1D79" w:rsidRDefault="009B200A" w:rsidP="0082179B"/>
        </w:tc>
      </w:tr>
      <w:tr w:rsidR="009B200A" w:rsidRPr="005D1D79" w14:paraId="2C1520DD" w14:textId="77777777" w:rsidTr="009B200A">
        <w:trPr>
          <w:trHeight w:val="300"/>
        </w:trPr>
        <w:tc>
          <w:tcPr>
            <w:tcW w:w="4075" w:type="dxa"/>
            <w:hideMark/>
          </w:tcPr>
          <w:p w14:paraId="239EE672" w14:textId="77777777" w:rsidR="009B200A" w:rsidRPr="005D1D79" w:rsidRDefault="009B200A" w:rsidP="0082179B">
            <w:r w:rsidRPr="005D1D79">
              <w:t>Przeciążalność</w:t>
            </w:r>
          </w:p>
        </w:tc>
        <w:tc>
          <w:tcPr>
            <w:tcW w:w="4709" w:type="dxa"/>
            <w:hideMark/>
          </w:tcPr>
          <w:p w14:paraId="21FB5A57" w14:textId="77777777" w:rsidR="009B200A" w:rsidRPr="005D1D79" w:rsidRDefault="009B200A" w:rsidP="0082179B">
            <w:r w:rsidRPr="005D1D79">
              <w:t>&gt;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105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 przez 15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s (auto</w:t>
            </w:r>
            <w:r w:rsidRPr="005D1D79">
              <w:noBreakHyphen/>
              <w:t>wyłączenie)</w:t>
            </w:r>
          </w:p>
        </w:tc>
        <w:tc>
          <w:tcPr>
            <w:tcW w:w="278" w:type="dxa"/>
            <w:noWrap/>
          </w:tcPr>
          <w:p w14:paraId="42C5748D" w14:textId="4B663508" w:rsidR="009B200A" w:rsidRPr="005D1D79" w:rsidRDefault="009B200A" w:rsidP="0082179B"/>
        </w:tc>
      </w:tr>
      <w:tr w:rsidR="009B200A" w:rsidRPr="005D1D79" w14:paraId="5C32DBC7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419A7761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  <w:r w:rsidRPr="005D1D79">
              <w:rPr>
                <w:b/>
                <w:bCs/>
              </w:rPr>
              <w:t>.5 Akumulatory i czasy podtrzymania</w:t>
            </w:r>
          </w:p>
        </w:tc>
        <w:tc>
          <w:tcPr>
            <w:tcW w:w="278" w:type="dxa"/>
            <w:noWrap/>
          </w:tcPr>
          <w:p w14:paraId="5DE2ADD0" w14:textId="2B0D5C22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1DB9DFE0" w14:textId="77777777" w:rsidTr="009B200A">
        <w:trPr>
          <w:trHeight w:val="300"/>
        </w:trPr>
        <w:tc>
          <w:tcPr>
            <w:tcW w:w="4075" w:type="dxa"/>
            <w:hideMark/>
          </w:tcPr>
          <w:p w14:paraId="26264B9E" w14:textId="77777777" w:rsidR="009B200A" w:rsidRPr="005D1D79" w:rsidRDefault="009B200A" w:rsidP="0082179B">
            <w:r w:rsidRPr="005D1D79">
              <w:t>Parametr</w:t>
            </w:r>
          </w:p>
        </w:tc>
        <w:tc>
          <w:tcPr>
            <w:tcW w:w="4709" w:type="dxa"/>
            <w:hideMark/>
          </w:tcPr>
          <w:p w14:paraId="262FBC93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10621485" w14:textId="3A94513B" w:rsidR="009B200A" w:rsidRPr="005D1D79" w:rsidRDefault="009B200A" w:rsidP="0082179B"/>
        </w:tc>
      </w:tr>
      <w:tr w:rsidR="009B200A" w:rsidRPr="005D1D79" w14:paraId="4BD0E005" w14:textId="77777777" w:rsidTr="009B200A">
        <w:trPr>
          <w:trHeight w:val="300"/>
        </w:trPr>
        <w:tc>
          <w:tcPr>
            <w:tcW w:w="4075" w:type="dxa"/>
            <w:hideMark/>
          </w:tcPr>
          <w:p w14:paraId="7ECE58A2" w14:textId="77777777" w:rsidR="009B200A" w:rsidRPr="005D1D79" w:rsidRDefault="009B200A" w:rsidP="0082179B">
            <w:r w:rsidRPr="005D1D79">
              <w:t>Akumulatory wewnętrzne</w:t>
            </w:r>
          </w:p>
        </w:tc>
        <w:tc>
          <w:tcPr>
            <w:tcW w:w="4709" w:type="dxa"/>
            <w:hideMark/>
          </w:tcPr>
          <w:p w14:paraId="4D2B2AE6" w14:textId="77777777" w:rsidR="009B200A" w:rsidRPr="005D1D79" w:rsidRDefault="009B200A" w:rsidP="0082179B">
            <w:r w:rsidRPr="005D1D79">
              <w:t>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8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12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/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7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Ah VRLA</w:t>
            </w:r>
          </w:p>
        </w:tc>
        <w:tc>
          <w:tcPr>
            <w:tcW w:w="278" w:type="dxa"/>
            <w:noWrap/>
          </w:tcPr>
          <w:p w14:paraId="0C1990B3" w14:textId="66FD05D8" w:rsidR="009B200A" w:rsidRPr="005D1D79" w:rsidRDefault="009B200A" w:rsidP="0082179B"/>
        </w:tc>
      </w:tr>
      <w:tr w:rsidR="009B200A" w:rsidRPr="005D1D79" w14:paraId="7E8C2CE0" w14:textId="77777777" w:rsidTr="009B200A">
        <w:trPr>
          <w:trHeight w:val="300"/>
        </w:trPr>
        <w:tc>
          <w:tcPr>
            <w:tcW w:w="4075" w:type="dxa"/>
            <w:hideMark/>
          </w:tcPr>
          <w:p w14:paraId="272EF41D" w14:textId="77777777" w:rsidR="009B200A" w:rsidRPr="005D1D79" w:rsidRDefault="009B200A" w:rsidP="0082179B">
            <w:r w:rsidRPr="005D1D79">
              <w:t>Możliwość podłączenia zewn. modułu bateryjnego</w:t>
            </w:r>
          </w:p>
        </w:tc>
        <w:tc>
          <w:tcPr>
            <w:tcW w:w="4709" w:type="dxa"/>
            <w:hideMark/>
          </w:tcPr>
          <w:p w14:paraId="4F57BD46" w14:textId="77777777" w:rsidR="009B200A" w:rsidRPr="005D1D79" w:rsidRDefault="009B200A" w:rsidP="0082179B">
            <w:r w:rsidRPr="005D1D79">
              <w:t>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szt.</w:t>
            </w:r>
          </w:p>
        </w:tc>
        <w:tc>
          <w:tcPr>
            <w:tcW w:w="278" w:type="dxa"/>
            <w:noWrap/>
          </w:tcPr>
          <w:p w14:paraId="7404FDDE" w14:textId="13D61F44" w:rsidR="009B200A" w:rsidRPr="005D1D79" w:rsidRDefault="009B200A" w:rsidP="0082179B"/>
        </w:tc>
      </w:tr>
      <w:tr w:rsidR="009B200A" w:rsidRPr="005D1D79" w14:paraId="0E2C8E2D" w14:textId="77777777" w:rsidTr="009B200A">
        <w:trPr>
          <w:trHeight w:val="300"/>
        </w:trPr>
        <w:tc>
          <w:tcPr>
            <w:tcW w:w="4075" w:type="dxa"/>
            <w:hideMark/>
          </w:tcPr>
          <w:p w14:paraId="62A277B2" w14:textId="77777777" w:rsidR="009B200A" w:rsidRPr="005D1D79" w:rsidRDefault="009B200A" w:rsidP="0082179B">
            <w:r w:rsidRPr="005D1D79">
              <w:t>Czas podtrzymania (</w:t>
            </w:r>
            <w:proofErr w:type="spellStart"/>
            <w:r w:rsidRPr="005D1D79">
              <w:t>load</w:t>
            </w:r>
            <w:proofErr w:type="spellEnd"/>
            <w:r w:rsidRPr="005D1D79">
              <w:rPr>
                <w:rFonts w:ascii="Arial" w:hAnsi="Arial" w:cs="Arial"/>
              </w:rPr>
              <w:t> </w:t>
            </w:r>
            <w:r w:rsidRPr="005D1D79">
              <w:t>=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2,5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kW, tylko UPS)</w:t>
            </w:r>
          </w:p>
        </w:tc>
        <w:tc>
          <w:tcPr>
            <w:tcW w:w="4709" w:type="dxa"/>
            <w:hideMark/>
          </w:tcPr>
          <w:p w14:paraId="0DD6DE47" w14:textId="77777777" w:rsidR="009B200A" w:rsidRPr="005D1D79" w:rsidRDefault="009B200A" w:rsidP="0082179B">
            <w:r w:rsidRPr="005D1D79">
              <w:t>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min</w:t>
            </w:r>
          </w:p>
        </w:tc>
        <w:tc>
          <w:tcPr>
            <w:tcW w:w="278" w:type="dxa"/>
            <w:noWrap/>
          </w:tcPr>
          <w:p w14:paraId="071A11E1" w14:textId="187A277B" w:rsidR="009B200A" w:rsidRPr="005D1D79" w:rsidRDefault="009B200A" w:rsidP="0082179B"/>
        </w:tc>
      </w:tr>
      <w:tr w:rsidR="009B200A" w:rsidRPr="005D1D79" w14:paraId="7629F927" w14:textId="77777777" w:rsidTr="009B200A">
        <w:trPr>
          <w:trHeight w:val="300"/>
        </w:trPr>
        <w:tc>
          <w:tcPr>
            <w:tcW w:w="4075" w:type="dxa"/>
            <w:hideMark/>
          </w:tcPr>
          <w:p w14:paraId="5E5718FB" w14:textId="77777777" w:rsidR="009B200A" w:rsidRPr="005D1D79" w:rsidRDefault="009B200A" w:rsidP="0082179B">
            <w:r w:rsidRPr="005D1D79">
              <w:t>Czas podtrzymania (UPS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+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moduł bat.)</w:t>
            </w:r>
          </w:p>
        </w:tc>
        <w:tc>
          <w:tcPr>
            <w:tcW w:w="4709" w:type="dxa"/>
            <w:hideMark/>
          </w:tcPr>
          <w:p w14:paraId="4E663DB5" w14:textId="77777777" w:rsidR="009B200A" w:rsidRPr="005D1D79" w:rsidRDefault="009B200A" w:rsidP="0082179B">
            <w:r w:rsidRPr="005D1D79">
              <w:t>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14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min</w:t>
            </w:r>
          </w:p>
        </w:tc>
        <w:tc>
          <w:tcPr>
            <w:tcW w:w="278" w:type="dxa"/>
            <w:noWrap/>
          </w:tcPr>
          <w:p w14:paraId="435A3181" w14:textId="214960DE" w:rsidR="009B200A" w:rsidRPr="005D1D79" w:rsidRDefault="009B200A" w:rsidP="0082179B"/>
        </w:tc>
      </w:tr>
      <w:tr w:rsidR="009B200A" w:rsidRPr="005D1D79" w14:paraId="4C039E1B" w14:textId="77777777" w:rsidTr="009B200A">
        <w:trPr>
          <w:trHeight w:val="300"/>
        </w:trPr>
        <w:tc>
          <w:tcPr>
            <w:tcW w:w="4075" w:type="dxa"/>
            <w:hideMark/>
          </w:tcPr>
          <w:p w14:paraId="43483E76" w14:textId="77777777" w:rsidR="009B200A" w:rsidRPr="005D1D79" w:rsidRDefault="009B200A" w:rsidP="0082179B">
            <w:r w:rsidRPr="005D1D79">
              <w:t>Czas ładowania do 90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% (80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 xml:space="preserve">% </w:t>
            </w:r>
            <w:proofErr w:type="spellStart"/>
            <w:r w:rsidRPr="005D1D79">
              <w:t>obc</w:t>
            </w:r>
            <w:proofErr w:type="spellEnd"/>
            <w:r w:rsidRPr="005D1D79">
              <w:t>.)</w:t>
            </w:r>
          </w:p>
        </w:tc>
        <w:tc>
          <w:tcPr>
            <w:tcW w:w="4709" w:type="dxa"/>
            <w:hideMark/>
          </w:tcPr>
          <w:p w14:paraId="459100EB" w14:textId="77777777" w:rsidR="009B200A" w:rsidRPr="005D1D79" w:rsidRDefault="009B200A" w:rsidP="0082179B">
            <w:r w:rsidRPr="005D1D79">
              <w:t>≤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4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h</w:t>
            </w:r>
          </w:p>
        </w:tc>
        <w:tc>
          <w:tcPr>
            <w:tcW w:w="278" w:type="dxa"/>
            <w:noWrap/>
          </w:tcPr>
          <w:p w14:paraId="66DD1F38" w14:textId="1715ED8E" w:rsidR="009B200A" w:rsidRPr="005D1D79" w:rsidRDefault="009B200A" w:rsidP="0082179B"/>
        </w:tc>
      </w:tr>
      <w:tr w:rsidR="009B200A" w:rsidRPr="005D1D79" w14:paraId="35F967C9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41D547D4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.6 Parametry mechaniczne</w:t>
            </w:r>
          </w:p>
        </w:tc>
        <w:tc>
          <w:tcPr>
            <w:tcW w:w="278" w:type="dxa"/>
            <w:noWrap/>
          </w:tcPr>
          <w:p w14:paraId="2E315793" w14:textId="3F47304F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773A0393" w14:textId="77777777" w:rsidTr="009B200A">
        <w:trPr>
          <w:trHeight w:val="300"/>
        </w:trPr>
        <w:tc>
          <w:tcPr>
            <w:tcW w:w="4075" w:type="dxa"/>
            <w:hideMark/>
          </w:tcPr>
          <w:p w14:paraId="3C0F6B80" w14:textId="77777777" w:rsidR="009B200A" w:rsidRPr="005D1D79" w:rsidRDefault="009B200A" w:rsidP="0082179B">
            <w:r w:rsidRPr="005D1D79">
              <w:t>Parametr</w:t>
            </w:r>
          </w:p>
        </w:tc>
        <w:tc>
          <w:tcPr>
            <w:tcW w:w="4709" w:type="dxa"/>
            <w:hideMark/>
          </w:tcPr>
          <w:p w14:paraId="369BF367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17D59175" w14:textId="29152ABB" w:rsidR="009B200A" w:rsidRPr="005D1D79" w:rsidRDefault="009B200A" w:rsidP="0082179B"/>
        </w:tc>
      </w:tr>
      <w:tr w:rsidR="009B200A" w:rsidRPr="005D1D79" w14:paraId="07899281" w14:textId="77777777" w:rsidTr="009B200A">
        <w:trPr>
          <w:trHeight w:val="300"/>
        </w:trPr>
        <w:tc>
          <w:tcPr>
            <w:tcW w:w="4075" w:type="dxa"/>
            <w:hideMark/>
          </w:tcPr>
          <w:p w14:paraId="07A828F3" w14:textId="77777777" w:rsidR="009B200A" w:rsidRPr="005D1D79" w:rsidRDefault="009B200A" w:rsidP="0082179B">
            <w:r w:rsidRPr="005D1D79">
              <w:t>Wymiary (Rack)</w:t>
            </w:r>
          </w:p>
        </w:tc>
        <w:tc>
          <w:tcPr>
            <w:tcW w:w="4709" w:type="dxa"/>
            <w:hideMark/>
          </w:tcPr>
          <w:p w14:paraId="5937A035" w14:textId="77777777" w:rsidR="009B200A" w:rsidRPr="005D1D79" w:rsidRDefault="009B200A" w:rsidP="0082179B">
            <w:r w:rsidRPr="005D1D79">
              <w:t>≤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132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445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630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mm (W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S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G)</w:t>
            </w:r>
          </w:p>
        </w:tc>
        <w:tc>
          <w:tcPr>
            <w:tcW w:w="278" w:type="dxa"/>
            <w:noWrap/>
          </w:tcPr>
          <w:p w14:paraId="4609F85B" w14:textId="2C150E38" w:rsidR="009B200A" w:rsidRPr="005D1D79" w:rsidRDefault="009B200A" w:rsidP="0082179B"/>
        </w:tc>
      </w:tr>
      <w:tr w:rsidR="009B200A" w:rsidRPr="005D1D79" w14:paraId="6E347CA9" w14:textId="77777777" w:rsidTr="009B200A">
        <w:trPr>
          <w:trHeight w:val="300"/>
        </w:trPr>
        <w:tc>
          <w:tcPr>
            <w:tcW w:w="4075" w:type="dxa"/>
            <w:hideMark/>
          </w:tcPr>
          <w:p w14:paraId="43C6115D" w14:textId="77777777" w:rsidR="009B200A" w:rsidRPr="005D1D79" w:rsidRDefault="009B200A" w:rsidP="0082179B">
            <w:r w:rsidRPr="005D1D79">
              <w:t>Masa</w:t>
            </w:r>
          </w:p>
        </w:tc>
        <w:tc>
          <w:tcPr>
            <w:tcW w:w="4709" w:type="dxa"/>
            <w:hideMark/>
          </w:tcPr>
          <w:p w14:paraId="209506F6" w14:textId="77777777" w:rsidR="009B200A" w:rsidRPr="005D1D79" w:rsidRDefault="009B200A" w:rsidP="0082179B">
            <w:r w:rsidRPr="005D1D79">
              <w:t>≤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45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kg</w:t>
            </w:r>
          </w:p>
        </w:tc>
        <w:tc>
          <w:tcPr>
            <w:tcW w:w="278" w:type="dxa"/>
            <w:noWrap/>
          </w:tcPr>
          <w:p w14:paraId="1038CD9B" w14:textId="3ECF3C5B" w:rsidR="009B200A" w:rsidRPr="005D1D79" w:rsidRDefault="009B200A" w:rsidP="0082179B"/>
        </w:tc>
      </w:tr>
      <w:tr w:rsidR="009B200A" w:rsidRPr="005D1D79" w14:paraId="543C808D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6E9F58ED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.7 Zabezpieczenia</w:t>
            </w:r>
          </w:p>
        </w:tc>
        <w:tc>
          <w:tcPr>
            <w:tcW w:w="278" w:type="dxa"/>
            <w:noWrap/>
          </w:tcPr>
          <w:p w14:paraId="72236DE9" w14:textId="2F4B49DF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5E0F8DD3" w14:textId="77777777" w:rsidTr="009B200A">
        <w:trPr>
          <w:trHeight w:val="300"/>
        </w:trPr>
        <w:tc>
          <w:tcPr>
            <w:tcW w:w="4075" w:type="dxa"/>
            <w:hideMark/>
          </w:tcPr>
          <w:p w14:paraId="301C7345" w14:textId="77777777" w:rsidR="009B200A" w:rsidRPr="005D1D79" w:rsidRDefault="009B200A" w:rsidP="0082179B">
            <w:r w:rsidRPr="005D1D79">
              <w:t>Obszar</w:t>
            </w:r>
          </w:p>
        </w:tc>
        <w:tc>
          <w:tcPr>
            <w:tcW w:w="4709" w:type="dxa"/>
            <w:hideMark/>
          </w:tcPr>
          <w:p w14:paraId="4E7EF3EF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7760F7CE" w14:textId="765DCF8B" w:rsidR="009B200A" w:rsidRPr="005D1D79" w:rsidRDefault="009B200A" w:rsidP="0082179B"/>
        </w:tc>
      </w:tr>
      <w:tr w:rsidR="009B200A" w:rsidRPr="005D1D79" w14:paraId="2FE1F5B8" w14:textId="77777777" w:rsidTr="009B200A">
        <w:trPr>
          <w:trHeight w:val="300"/>
        </w:trPr>
        <w:tc>
          <w:tcPr>
            <w:tcW w:w="4075" w:type="dxa"/>
            <w:hideMark/>
          </w:tcPr>
          <w:p w14:paraId="15C0B863" w14:textId="77777777" w:rsidR="009B200A" w:rsidRPr="005D1D79" w:rsidRDefault="009B200A" w:rsidP="0082179B">
            <w:r w:rsidRPr="005D1D79">
              <w:t>Wejście AC</w:t>
            </w:r>
          </w:p>
        </w:tc>
        <w:tc>
          <w:tcPr>
            <w:tcW w:w="4709" w:type="dxa"/>
            <w:hideMark/>
          </w:tcPr>
          <w:p w14:paraId="1D6E748D" w14:textId="77777777" w:rsidR="009B200A" w:rsidRPr="005D1D79" w:rsidRDefault="009B200A" w:rsidP="0082179B">
            <w:r w:rsidRPr="005D1D79">
              <w:t>Bezpiecznik automatyczny 16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 /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250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V</w:t>
            </w:r>
          </w:p>
        </w:tc>
        <w:tc>
          <w:tcPr>
            <w:tcW w:w="278" w:type="dxa"/>
            <w:noWrap/>
          </w:tcPr>
          <w:p w14:paraId="3179FCBF" w14:textId="07EFF80B" w:rsidR="009B200A" w:rsidRPr="005D1D79" w:rsidRDefault="009B200A" w:rsidP="0082179B"/>
        </w:tc>
      </w:tr>
      <w:tr w:rsidR="009B200A" w:rsidRPr="005D1D79" w14:paraId="0026C3AC" w14:textId="77777777" w:rsidTr="009B200A">
        <w:trPr>
          <w:trHeight w:val="300"/>
        </w:trPr>
        <w:tc>
          <w:tcPr>
            <w:tcW w:w="4075" w:type="dxa"/>
            <w:hideMark/>
          </w:tcPr>
          <w:p w14:paraId="0A9C4E84" w14:textId="77777777" w:rsidR="009B200A" w:rsidRPr="005D1D79" w:rsidRDefault="009B200A" w:rsidP="0082179B">
            <w:r w:rsidRPr="005D1D79">
              <w:t>Wyjście AC</w:t>
            </w:r>
          </w:p>
        </w:tc>
        <w:tc>
          <w:tcPr>
            <w:tcW w:w="4709" w:type="dxa"/>
            <w:hideMark/>
          </w:tcPr>
          <w:p w14:paraId="297CDA0C" w14:textId="77777777" w:rsidR="009B200A" w:rsidRPr="005D1D79" w:rsidRDefault="009B200A" w:rsidP="0082179B">
            <w:r w:rsidRPr="005D1D79">
              <w:t>Elektroniczne — przeciwzwarciowe i przeciążeniowe</w:t>
            </w:r>
          </w:p>
        </w:tc>
        <w:tc>
          <w:tcPr>
            <w:tcW w:w="278" w:type="dxa"/>
            <w:noWrap/>
          </w:tcPr>
          <w:p w14:paraId="35C5CBC3" w14:textId="1C0B6AE1" w:rsidR="009B200A" w:rsidRPr="005D1D79" w:rsidRDefault="009B200A" w:rsidP="0082179B"/>
        </w:tc>
      </w:tr>
      <w:tr w:rsidR="009B200A" w:rsidRPr="005D1D79" w14:paraId="65CD14EB" w14:textId="77777777" w:rsidTr="009B200A">
        <w:trPr>
          <w:trHeight w:val="300"/>
        </w:trPr>
        <w:tc>
          <w:tcPr>
            <w:tcW w:w="4075" w:type="dxa"/>
            <w:hideMark/>
          </w:tcPr>
          <w:p w14:paraId="6A2D4A11" w14:textId="77777777" w:rsidR="009B200A" w:rsidRPr="005D1D79" w:rsidRDefault="009B200A" w:rsidP="0082179B">
            <w:r w:rsidRPr="005D1D79">
              <w:t>Wejście DC (</w:t>
            </w:r>
            <w:proofErr w:type="spellStart"/>
            <w:r w:rsidRPr="005D1D79">
              <w:t>wewn</w:t>
            </w:r>
            <w:proofErr w:type="spellEnd"/>
            <w:r w:rsidRPr="005D1D79">
              <w:t>. bat.)</w:t>
            </w:r>
          </w:p>
        </w:tc>
        <w:tc>
          <w:tcPr>
            <w:tcW w:w="4709" w:type="dxa"/>
            <w:hideMark/>
          </w:tcPr>
          <w:p w14:paraId="667F4AF0" w14:textId="77777777" w:rsidR="009B200A" w:rsidRPr="005D1D79" w:rsidRDefault="009B200A" w:rsidP="0082179B">
            <w:r w:rsidRPr="005D1D79">
              <w:t>Zabezpieczenie nadprądowe</w:t>
            </w:r>
          </w:p>
        </w:tc>
        <w:tc>
          <w:tcPr>
            <w:tcW w:w="278" w:type="dxa"/>
            <w:noWrap/>
          </w:tcPr>
          <w:p w14:paraId="3C6ABC78" w14:textId="7D100C02" w:rsidR="009B200A" w:rsidRPr="005D1D79" w:rsidRDefault="009B200A" w:rsidP="0082179B"/>
        </w:tc>
      </w:tr>
      <w:tr w:rsidR="009B200A" w:rsidRPr="005D1D79" w14:paraId="3FB3C4B2" w14:textId="77777777" w:rsidTr="009B200A">
        <w:trPr>
          <w:trHeight w:val="300"/>
        </w:trPr>
        <w:tc>
          <w:tcPr>
            <w:tcW w:w="4075" w:type="dxa"/>
            <w:hideMark/>
          </w:tcPr>
          <w:p w14:paraId="07A86699" w14:textId="77777777" w:rsidR="009B200A" w:rsidRPr="005D1D79" w:rsidRDefault="009B200A" w:rsidP="0082179B">
            <w:r w:rsidRPr="005D1D79">
              <w:t>DC (zewn. moduł)</w:t>
            </w:r>
          </w:p>
        </w:tc>
        <w:tc>
          <w:tcPr>
            <w:tcW w:w="4709" w:type="dxa"/>
            <w:hideMark/>
          </w:tcPr>
          <w:p w14:paraId="6274AC49" w14:textId="77777777" w:rsidR="009B200A" w:rsidRPr="005D1D79" w:rsidRDefault="009B200A" w:rsidP="0082179B">
            <w:r w:rsidRPr="005D1D79">
              <w:t>Zabezpieczenie nadprądowe</w:t>
            </w:r>
          </w:p>
        </w:tc>
        <w:tc>
          <w:tcPr>
            <w:tcW w:w="278" w:type="dxa"/>
            <w:noWrap/>
          </w:tcPr>
          <w:p w14:paraId="310248E8" w14:textId="6BA9937F" w:rsidR="009B200A" w:rsidRPr="005D1D79" w:rsidRDefault="009B200A" w:rsidP="0082179B"/>
        </w:tc>
      </w:tr>
      <w:tr w:rsidR="009B200A" w:rsidRPr="005D1D79" w14:paraId="085B5E82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6E8DC763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.8 Wyposażenie i funkcje dodatkowe</w:t>
            </w:r>
          </w:p>
        </w:tc>
        <w:tc>
          <w:tcPr>
            <w:tcW w:w="278" w:type="dxa"/>
            <w:noWrap/>
          </w:tcPr>
          <w:p w14:paraId="5027224A" w14:textId="638C6931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0F6AD827" w14:textId="77777777" w:rsidTr="009B200A">
        <w:trPr>
          <w:trHeight w:val="300"/>
        </w:trPr>
        <w:tc>
          <w:tcPr>
            <w:tcW w:w="4075" w:type="dxa"/>
            <w:hideMark/>
          </w:tcPr>
          <w:p w14:paraId="34454ABD" w14:textId="77777777" w:rsidR="009B200A" w:rsidRPr="005D1D79" w:rsidRDefault="009B200A" w:rsidP="0082179B">
            <w:r w:rsidRPr="005D1D79">
              <w:t>Element</w:t>
            </w:r>
          </w:p>
        </w:tc>
        <w:tc>
          <w:tcPr>
            <w:tcW w:w="4709" w:type="dxa"/>
            <w:hideMark/>
          </w:tcPr>
          <w:p w14:paraId="61510043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7B83EEBE" w14:textId="1CAC78F6" w:rsidR="009B200A" w:rsidRPr="005D1D79" w:rsidRDefault="009B200A" w:rsidP="0082179B"/>
        </w:tc>
      </w:tr>
      <w:tr w:rsidR="009B200A" w:rsidRPr="005D1D79" w14:paraId="3AEB259A" w14:textId="77777777" w:rsidTr="009B200A">
        <w:trPr>
          <w:trHeight w:val="300"/>
        </w:trPr>
        <w:tc>
          <w:tcPr>
            <w:tcW w:w="4075" w:type="dxa"/>
            <w:hideMark/>
          </w:tcPr>
          <w:p w14:paraId="10F2FDA7" w14:textId="77777777" w:rsidR="009B200A" w:rsidRPr="005D1D79" w:rsidRDefault="009B200A" w:rsidP="0082179B">
            <w:r w:rsidRPr="005D1D79">
              <w:t>Gniazda wyjściowe</w:t>
            </w:r>
          </w:p>
        </w:tc>
        <w:tc>
          <w:tcPr>
            <w:tcW w:w="4709" w:type="dxa"/>
            <w:hideMark/>
          </w:tcPr>
          <w:p w14:paraId="54F9ACF5" w14:textId="77777777" w:rsidR="009B200A" w:rsidRPr="005D1D79" w:rsidRDefault="009B200A" w:rsidP="0082179B">
            <w:r w:rsidRPr="005D1D79">
              <w:t>≥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3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×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IEC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320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C13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(10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A) — sterowalne</w:t>
            </w:r>
          </w:p>
        </w:tc>
        <w:tc>
          <w:tcPr>
            <w:tcW w:w="278" w:type="dxa"/>
            <w:noWrap/>
          </w:tcPr>
          <w:p w14:paraId="096D232D" w14:textId="1FA92805" w:rsidR="009B200A" w:rsidRPr="005D1D79" w:rsidRDefault="009B200A" w:rsidP="0082179B"/>
        </w:tc>
      </w:tr>
      <w:tr w:rsidR="009B200A" w:rsidRPr="005D1D79" w14:paraId="06995B19" w14:textId="77777777" w:rsidTr="009B200A">
        <w:trPr>
          <w:trHeight w:val="300"/>
        </w:trPr>
        <w:tc>
          <w:tcPr>
            <w:tcW w:w="4075" w:type="dxa"/>
            <w:hideMark/>
          </w:tcPr>
          <w:p w14:paraId="6A0E5DE2" w14:textId="77777777" w:rsidR="009B200A" w:rsidRPr="005D1D79" w:rsidRDefault="009B200A" w:rsidP="0082179B">
            <w:r w:rsidRPr="005D1D79">
              <w:t>Sygnalizacja</w:t>
            </w:r>
          </w:p>
        </w:tc>
        <w:tc>
          <w:tcPr>
            <w:tcW w:w="4709" w:type="dxa"/>
            <w:hideMark/>
          </w:tcPr>
          <w:p w14:paraId="4434983E" w14:textId="77777777" w:rsidR="009B200A" w:rsidRPr="005D1D79" w:rsidRDefault="009B200A" w:rsidP="0082179B">
            <w:r w:rsidRPr="005D1D79">
              <w:t>Akustyczno</w:t>
            </w:r>
            <w:r w:rsidRPr="005D1D79">
              <w:noBreakHyphen/>
              <w:t>optyczna + graficzny wyświetlacz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LCD</w:t>
            </w:r>
          </w:p>
        </w:tc>
        <w:tc>
          <w:tcPr>
            <w:tcW w:w="278" w:type="dxa"/>
            <w:noWrap/>
          </w:tcPr>
          <w:p w14:paraId="30C16701" w14:textId="37711990" w:rsidR="009B200A" w:rsidRPr="005D1D79" w:rsidRDefault="009B200A" w:rsidP="0082179B"/>
        </w:tc>
      </w:tr>
      <w:tr w:rsidR="009B200A" w:rsidRPr="005D1D79" w14:paraId="0D21DFD2" w14:textId="77777777" w:rsidTr="009B200A">
        <w:trPr>
          <w:trHeight w:val="300"/>
        </w:trPr>
        <w:tc>
          <w:tcPr>
            <w:tcW w:w="4075" w:type="dxa"/>
            <w:hideMark/>
          </w:tcPr>
          <w:p w14:paraId="4448775E" w14:textId="77777777" w:rsidR="009B200A" w:rsidRPr="005D1D79" w:rsidRDefault="009B200A" w:rsidP="0082179B">
            <w:r w:rsidRPr="005D1D79">
              <w:t>Interfejsy komunikacyjne</w:t>
            </w:r>
          </w:p>
        </w:tc>
        <w:tc>
          <w:tcPr>
            <w:tcW w:w="4709" w:type="dxa"/>
            <w:hideMark/>
          </w:tcPr>
          <w:p w14:paraId="2B182E36" w14:textId="77777777" w:rsidR="009B200A" w:rsidRPr="005D1D79" w:rsidRDefault="009B200A" w:rsidP="0082179B">
            <w:r w:rsidRPr="005D1D79">
              <w:t>USB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HID, SNMP/HTTP</w:t>
            </w:r>
          </w:p>
        </w:tc>
        <w:tc>
          <w:tcPr>
            <w:tcW w:w="278" w:type="dxa"/>
            <w:noWrap/>
          </w:tcPr>
          <w:p w14:paraId="59B19805" w14:textId="08EE89AD" w:rsidR="009B200A" w:rsidRPr="005D1D79" w:rsidRDefault="009B200A" w:rsidP="0082179B"/>
        </w:tc>
      </w:tr>
      <w:tr w:rsidR="009B200A" w:rsidRPr="005D1D79" w14:paraId="220A1199" w14:textId="77777777" w:rsidTr="009B200A">
        <w:trPr>
          <w:trHeight w:val="300"/>
        </w:trPr>
        <w:tc>
          <w:tcPr>
            <w:tcW w:w="4075" w:type="dxa"/>
            <w:hideMark/>
          </w:tcPr>
          <w:p w14:paraId="67943342" w14:textId="77777777" w:rsidR="009B200A" w:rsidRPr="005D1D79" w:rsidRDefault="009B200A" w:rsidP="0082179B">
            <w:r w:rsidRPr="005D1D79">
              <w:t>Slot rozszerzeń</w:t>
            </w:r>
          </w:p>
        </w:tc>
        <w:tc>
          <w:tcPr>
            <w:tcW w:w="4709" w:type="dxa"/>
            <w:hideMark/>
          </w:tcPr>
          <w:p w14:paraId="3B7F5F1E" w14:textId="77777777" w:rsidR="009B200A" w:rsidRPr="005D1D79" w:rsidRDefault="009B200A" w:rsidP="0082179B">
            <w:r w:rsidRPr="005D1D79">
              <w:t>≥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1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wolne gniazdo</w:t>
            </w:r>
          </w:p>
        </w:tc>
        <w:tc>
          <w:tcPr>
            <w:tcW w:w="278" w:type="dxa"/>
            <w:noWrap/>
          </w:tcPr>
          <w:p w14:paraId="2070CA35" w14:textId="42245597" w:rsidR="009B200A" w:rsidRPr="005D1D79" w:rsidRDefault="009B200A" w:rsidP="0082179B"/>
        </w:tc>
      </w:tr>
      <w:tr w:rsidR="009B200A" w:rsidRPr="005D1D79" w14:paraId="7138C69C" w14:textId="77777777" w:rsidTr="009B200A">
        <w:trPr>
          <w:trHeight w:val="300"/>
        </w:trPr>
        <w:tc>
          <w:tcPr>
            <w:tcW w:w="4075" w:type="dxa"/>
            <w:hideMark/>
          </w:tcPr>
          <w:p w14:paraId="7751D2DA" w14:textId="77777777" w:rsidR="009B200A" w:rsidRPr="005D1D79" w:rsidRDefault="009B200A" w:rsidP="0082179B">
            <w:r w:rsidRPr="005D1D79">
              <w:t>Wsporniki do RACK</w:t>
            </w:r>
          </w:p>
        </w:tc>
        <w:tc>
          <w:tcPr>
            <w:tcW w:w="4709" w:type="dxa"/>
            <w:hideMark/>
          </w:tcPr>
          <w:p w14:paraId="1912DED9" w14:textId="77777777" w:rsidR="009B200A" w:rsidRPr="005D1D79" w:rsidRDefault="009B200A" w:rsidP="0082179B">
            <w:r w:rsidRPr="005D1D79">
              <w:t>w zestawie</w:t>
            </w:r>
          </w:p>
        </w:tc>
        <w:tc>
          <w:tcPr>
            <w:tcW w:w="278" w:type="dxa"/>
            <w:noWrap/>
          </w:tcPr>
          <w:p w14:paraId="03FBE2CF" w14:textId="06F44DFD" w:rsidR="009B200A" w:rsidRPr="005D1D79" w:rsidRDefault="009B200A" w:rsidP="0082179B"/>
        </w:tc>
      </w:tr>
      <w:tr w:rsidR="009B200A" w:rsidRPr="005D1D79" w14:paraId="13BAE06C" w14:textId="77777777" w:rsidTr="009B200A">
        <w:trPr>
          <w:trHeight w:val="300"/>
        </w:trPr>
        <w:tc>
          <w:tcPr>
            <w:tcW w:w="4075" w:type="dxa"/>
            <w:hideMark/>
          </w:tcPr>
          <w:p w14:paraId="2A283D58" w14:textId="77777777" w:rsidR="009B200A" w:rsidRPr="005D1D79" w:rsidRDefault="009B200A" w:rsidP="0082179B">
            <w:r w:rsidRPr="005D1D79">
              <w:t>Oprogramowanie zarządzające</w:t>
            </w:r>
          </w:p>
        </w:tc>
        <w:tc>
          <w:tcPr>
            <w:tcW w:w="4709" w:type="dxa"/>
            <w:hideMark/>
          </w:tcPr>
          <w:p w14:paraId="64C61762" w14:textId="77777777" w:rsidR="009B200A" w:rsidRPr="005D1D79" w:rsidRDefault="009B200A" w:rsidP="0082179B">
            <w:r w:rsidRPr="005D1D79">
              <w:t xml:space="preserve">Narzędzie producenta UPS (monitoring, </w:t>
            </w:r>
            <w:proofErr w:type="spellStart"/>
            <w:r w:rsidRPr="005D1D79">
              <w:t>shutdown</w:t>
            </w:r>
            <w:proofErr w:type="spellEnd"/>
            <w:r w:rsidRPr="005D1D79">
              <w:t>)</w:t>
            </w:r>
          </w:p>
        </w:tc>
        <w:tc>
          <w:tcPr>
            <w:tcW w:w="278" w:type="dxa"/>
            <w:noWrap/>
          </w:tcPr>
          <w:p w14:paraId="1E7BF035" w14:textId="65608500" w:rsidR="009B200A" w:rsidRPr="005D1D79" w:rsidRDefault="009B200A" w:rsidP="0082179B"/>
        </w:tc>
      </w:tr>
      <w:tr w:rsidR="009B200A" w:rsidRPr="005D1D79" w14:paraId="6E568CEE" w14:textId="77777777" w:rsidTr="009B200A">
        <w:trPr>
          <w:trHeight w:val="300"/>
        </w:trPr>
        <w:tc>
          <w:tcPr>
            <w:tcW w:w="4075" w:type="dxa"/>
            <w:hideMark/>
          </w:tcPr>
          <w:p w14:paraId="0340476F" w14:textId="77777777" w:rsidR="009B200A" w:rsidRPr="005D1D79" w:rsidRDefault="009B200A" w:rsidP="0082179B">
            <w:r w:rsidRPr="005D1D79">
              <w:t xml:space="preserve">Aktualizacja </w:t>
            </w:r>
            <w:proofErr w:type="spellStart"/>
            <w:r w:rsidRPr="005D1D79">
              <w:t>firmware</w:t>
            </w:r>
            <w:proofErr w:type="spellEnd"/>
            <w:r w:rsidRPr="005D1D79">
              <w:t xml:space="preserve"> przez użytkownika</w:t>
            </w:r>
          </w:p>
        </w:tc>
        <w:tc>
          <w:tcPr>
            <w:tcW w:w="4709" w:type="dxa"/>
            <w:hideMark/>
          </w:tcPr>
          <w:p w14:paraId="540129A4" w14:textId="77777777" w:rsidR="009B200A" w:rsidRPr="005D1D79" w:rsidRDefault="009B200A" w:rsidP="0082179B">
            <w:r w:rsidRPr="005D1D79">
              <w:t>wymagana</w:t>
            </w:r>
          </w:p>
        </w:tc>
        <w:tc>
          <w:tcPr>
            <w:tcW w:w="278" w:type="dxa"/>
            <w:noWrap/>
          </w:tcPr>
          <w:p w14:paraId="4BA75AE3" w14:textId="42DB43A4" w:rsidR="009B200A" w:rsidRPr="005D1D79" w:rsidRDefault="009B200A" w:rsidP="0082179B"/>
        </w:tc>
      </w:tr>
      <w:tr w:rsidR="009B200A" w:rsidRPr="005D1D79" w14:paraId="4DD00EAA" w14:textId="77777777" w:rsidTr="009B200A">
        <w:trPr>
          <w:trHeight w:val="300"/>
        </w:trPr>
        <w:tc>
          <w:tcPr>
            <w:tcW w:w="4075" w:type="dxa"/>
            <w:hideMark/>
          </w:tcPr>
          <w:p w14:paraId="096977D5" w14:textId="77777777" w:rsidR="009B200A" w:rsidRPr="005D1D79" w:rsidRDefault="009B200A" w:rsidP="0082179B">
            <w:proofErr w:type="spellStart"/>
            <w:r w:rsidRPr="005D1D79">
              <w:t>Konfig</w:t>
            </w:r>
            <w:proofErr w:type="spellEnd"/>
            <w:r w:rsidRPr="005D1D79">
              <w:t>. 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stopnia naładowania przed włączeniem</w:t>
            </w:r>
          </w:p>
        </w:tc>
        <w:tc>
          <w:tcPr>
            <w:tcW w:w="4709" w:type="dxa"/>
            <w:hideMark/>
          </w:tcPr>
          <w:p w14:paraId="2E26D31D" w14:textId="77777777" w:rsidR="009B200A" w:rsidRPr="005D1D79" w:rsidRDefault="009B200A" w:rsidP="0082179B">
            <w:r w:rsidRPr="005D1D79">
              <w:t>wymagana</w:t>
            </w:r>
          </w:p>
        </w:tc>
        <w:tc>
          <w:tcPr>
            <w:tcW w:w="278" w:type="dxa"/>
            <w:noWrap/>
          </w:tcPr>
          <w:p w14:paraId="227DC3DF" w14:textId="70BEC0F8" w:rsidR="009B200A" w:rsidRPr="005D1D79" w:rsidRDefault="009B200A" w:rsidP="0082179B"/>
        </w:tc>
      </w:tr>
      <w:tr w:rsidR="009B200A" w:rsidRPr="005D1D79" w14:paraId="5936F32B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41CF62A1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.9 Standardy</w:t>
            </w:r>
          </w:p>
        </w:tc>
        <w:tc>
          <w:tcPr>
            <w:tcW w:w="278" w:type="dxa"/>
            <w:noWrap/>
          </w:tcPr>
          <w:p w14:paraId="4C079048" w14:textId="60FDD47E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30D3D9D3" w14:textId="77777777" w:rsidTr="009B200A">
        <w:trPr>
          <w:trHeight w:val="300"/>
        </w:trPr>
        <w:tc>
          <w:tcPr>
            <w:tcW w:w="4075" w:type="dxa"/>
            <w:hideMark/>
          </w:tcPr>
          <w:p w14:paraId="2C1BB0BC" w14:textId="77777777" w:rsidR="009B200A" w:rsidRPr="005D1D79" w:rsidRDefault="009B200A" w:rsidP="0082179B">
            <w:r w:rsidRPr="005D1D79">
              <w:t>Dokument</w:t>
            </w:r>
          </w:p>
        </w:tc>
        <w:tc>
          <w:tcPr>
            <w:tcW w:w="4709" w:type="dxa"/>
            <w:hideMark/>
          </w:tcPr>
          <w:p w14:paraId="3D57D64B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6DC4C559" w14:textId="77777777" w:rsidR="009B200A" w:rsidRPr="005D1D79" w:rsidRDefault="009B200A" w:rsidP="0082179B"/>
        </w:tc>
      </w:tr>
      <w:tr w:rsidR="009B200A" w:rsidRPr="005D1D79" w14:paraId="10228006" w14:textId="77777777" w:rsidTr="009B200A">
        <w:trPr>
          <w:trHeight w:val="300"/>
        </w:trPr>
        <w:tc>
          <w:tcPr>
            <w:tcW w:w="4075" w:type="dxa"/>
            <w:hideMark/>
          </w:tcPr>
          <w:p w14:paraId="4A583C1C" w14:textId="77777777" w:rsidR="009B200A" w:rsidRPr="005D1D79" w:rsidRDefault="009B200A" w:rsidP="0082179B">
            <w:r w:rsidRPr="005D1D79">
              <w:t>Deklaracja</w:t>
            </w:r>
          </w:p>
        </w:tc>
        <w:tc>
          <w:tcPr>
            <w:tcW w:w="4709" w:type="dxa"/>
            <w:hideMark/>
          </w:tcPr>
          <w:p w14:paraId="3606CA73" w14:textId="77777777" w:rsidR="009B200A" w:rsidRPr="005D1D79" w:rsidRDefault="009B200A" w:rsidP="0082179B">
            <w:r w:rsidRPr="005D1D79">
              <w:t>CE</w:t>
            </w:r>
          </w:p>
        </w:tc>
        <w:tc>
          <w:tcPr>
            <w:tcW w:w="278" w:type="dxa"/>
            <w:noWrap/>
          </w:tcPr>
          <w:p w14:paraId="3D91742C" w14:textId="04CDBCEB" w:rsidR="009B200A" w:rsidRPr="005D1D79" w:rsidRDefault="009B200A" w:rsidP="0082179B"/>
        </w:tc>
      </w:tr>
      <w:tr w:rsidR="009B200A" w:rsidRPr="005D1D79" w14:paraId="19E3B496" w14:textId="77777777" w:rsidTr="009B200A">
        <w:trPr>
          <w:trHeight w:val="300"/>
        </w:trPr>
        <w:tc>
          <w:tcPr>
            <w:tcW w:w="4075" w:type="dxa"/>
            <w:hideMark/>
          </w:tcPr>
          <w:p w14:paraId="169616F6" w14:textId="77777777" w:rsidR="009B200A" w:rsidRPr="005D1D79" w:rsidRDefault="009B200A" w:rsidP="0082179B">
            <w:r w:rsidRPr="005D1D79">
              <w:t>Normy</w:t>
            </w:r>
          </w:p>
        </w:tc>
        <w:tc>
          <w:tcPr>
            <w:tcW w:w="4709" w:type="dxa"/>
            <w:hideMark/>
          </w:tcPr>
          <w:p w14:paraId="16FB985D" w14:textId="77777777" w:rsidR="009B200A" w:rsidRPr="005D1D79" w:rsidRDefault="009B200A" w:rsidP="0082179B">
            <w:r w:rsidRPr="005D1D79">
              <w:t>PN</w:t>
            </w:r>
            <w:r w:rsidRPr="005D1D79">
              <w:noBreakHyphen/>
              <w:t>EN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62040</w:t>
            </w:r>
            <w:r w:rsidRPr="005D1D79">
              <w:noBreakHyphen/>
              <w:t>1:2009, PN</w:t>
            </w:r>
            <w:r w:rsidRPr="005D1D79">
              <w:noBreakHyphen/>
              <w:t>EN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62040</w:t>
            </w:r>
            <w:r w:rsidRPr="005D1D79">
              <w:noBreakHyphen/>
              <w:t>2:2008 lub równoważne</w:t>
            </w:r>
          </w:p>
        </w:tc>
        <w:tc>
          <w:tcPr>
            <w:tcW w:w="278" w:type="dxa"/>
            <w:noWrap/>
          </w:tcPr>
          <w:p w14:paraId="4D10D5B7" w14:textId="63D5405C" w:rsidR="009B200A" w:rsidRPr="005D1D79" w:rsidRDefault="009B200A" w:rsidP="0082179B"/>
        </w:tc>
      </w:tr>
      <w:tr w:rsidR="009B200A" w:rsidRPr="005D1D79" w14:paraId="3AB10418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4F938F92" w14:textId="77777777" w:rsidR="009B200A" w:rsidRPr="005D1D79" w:rsidRDefault="009B200A" w:rsidP="0082179B">
            <w:pPr>
              <w:rPr>
                <w:b/>
                <w:bCs/>
              </w:rPr>
            </w:pPr>
            <w:r w:rsidRPr="005D1D7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</w:t>
            </w:r>
            <w:r w:rsidRPr="005D1D79">
              <w:rPr>
                <w:b/>
                <w:bCs/>
              </w:rPr>
              <w:t>.10 Gwarancja i serwis</w:t>
            </w:r>
          </w:p>
        </w:tc>
        <w:tc>
          <w:tcPr>
            <w:tcW w:w="278" w:type="dxa"/>
            <w:noWrap/>
          </w:tcPr>
          <w:p w14:paraId="6AF7ACE7" w14:textId="07130415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6E6214B9" w14:textId="77777777" w:rsidTr="009B200A">
        <w:trPr>
          <w:trHeight w:val="300"/>
        </w:trPr>
        <w:tc>
          <w:tcPr>
            <w:tcW w:w="4075" w:type="dxa"/>
            <w:hideMark/>
          </w:tcPr>
          <w:p w14:paraId="33F6CF08" w14:textId="77777777" w:rsidR="009B200A" w:rsidRPr="005D1D79" w:rsidRDefault="009B200A" w:rsidP="0082179B">
            <w:r w:rsidRPr="005D1D79">
              <w:t>Element</w:t>
            </w:r>
          </w:p>
        </w:tc>
        <w:tc>
          <w:tcPr>
            <w:tcW w:w="4709" w:type="dxa"/>
            <w:hideMark/>
          </w:tcPr>
          <w:p w14:paraId="1E71363B" w14:textId="77777777" w:rsidR="009B200A" w:rsidRPr="005D1D79" w:rsidRDefault="009B200A" w:rsidP="0082179B">
            <w:r w:rsidRPr="005D1D79">
              <w:t>Wymaganie</w:t>
            </w:r>
          </w:p>
        </w:tc>
        <w:tc>
          <w:tcPr>
            <w:tcW w:w="278" w:type="dxa"/>
            <w:noWrap/>
          </w:tcPr>
          <w:p w14:paraId="783A447B" w14:textId="7F905A5D" w:rsidR="009B200A" w:rsidRPr="005D1D79" w:rsidRDefault="009B200A" w:rsidP="0082179B"/>
        </w:tc>
      </w:tr>
      <w:tr w:rsidR="009B200A" w:rsidRPr="005D1D79" w14:paraId="607C2894" w14:textId="77777777" w:rsidTr="009B200A">
        <w:trPr>
          <w:trHeight w:val="300"/>
        </w:trPr>
        <w:tc>
          <w:tcPr>
            <w:tcW w:w="4075" w:type="dxa"/>
            <w:hideMark/>
          </w:tcPr>
          <w:p w14:paraId="43C1E8BB" w14:textId="77777777" w:rsidR="009B200A" w:rsidRPr="005D1D79" w:rsidRDefault="009B200A" w:rsidP="0082179B">
            <w:r w:rsidRPr="005D1D79">
              <w:t>Gwarancja elektronika</w:t>
            </w:r>
          </w:p>
        </w:tc>
        <w:tc>
          <w:tcPr>
            <w:tcW w:w="4709" w:type="dxa"/>
            <w:hideMark/>
          </w:tcPr>
          <w:p w14:paraId="010A1A97" w14:textId="77777777" w:rsidR="009B200A" w:rsidRPr="005D1D79" w:rsidRDefault="009B200A" w:rsidP="0082179B">
            <w:r w:rsidRPr="005D1D79">
              <w:t>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36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mies.</w:t>
            </w:r>
          </w:p>
        </w:tc>
        <w:tc>
          <w:tcPr>
            <w:tcW w:w="278" w:type="dxa"/>
            <w:noWrap/>
          </w:tcPr>
          <w:p w14:paraId="7BAABF5C" w14:textId="5FE79F97" w:rsidR="009B200A" w:rsidRPr="005D1D79" w:rsidRDefault="009B200A" w:rsidP="0082179B"/>
        </w:tc>
      </w:tr>
      <w:tr w:rsidR="009B200A" w:rsidRPr="005D1D79" w14:paraId="58F03EE6" w14:textId="77777777" w:rsidTr="009B200A">
        <w:trPr>
          <w:trHeight w:val="300"/>
        </w:trPr>
        <w:tc>
          <w:tcPr>
            <w:tcW w:w="4075" w:type="dxa"/>
            <w:hideMark/>
          </w:tcPr>
          <w:p w14:paraId="162D9A66" w14:textId="77777777" w:rsidR="009B200A" w:rsidRPr="005D1D79" w:rsidRDefault="009B200A" w:rsidP="0082179B">
            <w:r w:rsidRPr="005D1D79">
              <w:t>Gwarancja akumulatory</w:t>
            </w:r>
          </w:p>
        </w:tc>
        <w:tc>
          <w:tcPr>
            <w:tcW w:w="4709" w:type="dxa"/>
            <w:hideMark/>
          </w:tcPr>
          <w:p w14:paraId="6E88EC5B" w14:textId="77777777" w:rsidR="009B200A" w:rsidRPr="005D1D79" w:rsidRDefault="009B200A" w:rsidP="0082179B">
            <w:r w:rsidRPr="005D1D79">
              <w:t>min.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24</w:t>
            </w:r>
            <w:r w:rsidRPr="005D1D79">
              <w:rPr>
                <w:rFonts w:ascii="Arial" w:hAnsi="Arial" w:cs="Arial"/>
              </w:rPr>
              <w:t> </w:t>
            </w:r>
            <w:r w:rsidRPr="005D1D79">
              <w:t>mies.</w:t>
            </w:r>
          </w:p>
        </w:tc>
        <w:tc>
          <w:tcPr>
            <w:tcW w:w="278" w:type="dxa"/>
            <w:noWrap/>
          </w:tcPr>
          <w:p w14:paraId="15E04CD5" w14:textId="53E23CCB" w:rsidR="009B200A" w:rsidRPr="005D1D79" w:rsidRDefault="009B200A" w:rsidP="0082179B"/>
        </w:tc>
      </w:tr>
      <w:tr w:rsidR="009B200A" w:rsidRPr="005D1D79" w14:paraId="1AEFE692" w14:textId="77777777" w:rsidTr="009B200A">
        <w:trPr>
          <w:trHeight w:val="300"/>
        </w:trPr>
        <w:tc>
          <w:tcPr>
            <w:tcW w:w="4075" w:type="dxa"/>
            <w:hideMark/>
          </w:tcPr>
          <w:p w14:paraId="13A9EE40" w14:textId="77777777" w:rsidR="009B200A" w:rsidRPr="005D1D79" w:rsidRDefault="009B200A" w:rsidP="0082179B">
            <w:r w:rsidRPr="005D1D79">
              <w:t>Serwis</w:t>
            </w:r>
          </w:p>
        </w:tc>
        <w:tc>
          <w:tcPr>
            <w:tcW w:w="4709" w:type="dxa"/>
            <w:hideMark/>
          </w:tcPr>
          <w:p w14:paraId="7925C7EA" w14:textId="77777777" w:rsidR="009B200A" w:rsidRPr="005D1D79" w:rsidRDefault="009B200A" w:rsidP="0082179B">
            <w:r w:rsidRPr="005D1D79">
              <w:t>Autoryzowany serwis producenta</w:t>
            </w:r>
          </w:p>
        </w:tc>
        <w:tc>
          <w:tcPr>
            <w:tcW w:w="278" w:type="dxa"/>
            <w:noWrap/>
          </w:tcPr>
          <w:p w14:paraId="397364D4" w14:textId="294328E4" w:rsidR="009B200A" w:rsidRPr="005D1D79" w:rsidRDefault="009B200A" w:rsidP="0082179B"/>
        </w:tc>
      </w:tr>
      <w:tr w:rsidR="009B200A" w:rsidRPr="005D1D79" w14:paraId="2435B0A1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006D2272" w14:textId="77777777" w:rsidR="009B200A" w:rsidRPr="005D1D79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Pr="005D1D79">
              <w:rPr>
                <w:b/>
                <w:bCs/>
              </w:rPr>
              <w:t>. Dokumenty i oświadczenia</w:t>
            </w:r>
          </w:p>
        </w:tc>
        <w:tc>
          <w:tcPr>
            <w:tcW w:w="278" w:type="dxa"/>
            <w:noWrap/>
          </w:tcPr>
          <w:p w14:paraId="75CF13C0" w14:textId="108470F2" w:rsidR="009B200A" w:rsidRPr="005D1D79" w:rsidRDefault="009B200A" w:rsidP="0082179B">
            <w:pPr>
              <w:rPr>
                <w:b/>
                <w:bCs/>
              </w:rPr>
            </w:pPr>
          </w:p>
        </w:tc>
      </w:tr>
      <w:tr w:rsidR="009B200A" w:rsidRPr="005D1D79" w14:paraId="6F6B4976" w14:textId="77777777" w:rsidTr="009B200A">
        <w:trPr>
          <w:trHeight w:val="300"/>
        </w:trPr>
        <w:tc>
          <w:tcPr>
            <w:tcW w:w="8784" w:type="dxa"/>
            <w:gridSpan w:val="2"/>
            <w:hideMark/>
          </w:tcPr>
          <w:p w14:paraId="3AC5C384" w14:textId="77777777" w:rsidR="009B200A" w:rsidRPr="005D1D79" w:rsidRDefault="009B200A" w:rsidP="0082179B">
            <w:r w:rsidRPr="005D1D79">
              <w:t>1. Deklaracja zgodności CE.</w:t>
            </w:r>
          </w:p>
        </w:tc>
        <w:tc>
          <w:tcPr>
            <w:tcW w:w="278" w:type="dxa"/>
            <w:noWrap/>
          </w:tcPr>
          <w:p w14:paraId="4FEA6D2D" w14:textId="43EDBDA5" w:rsidR="009B200A" w:rsidRPr="005D1D79" w:rsidRDefault="009B200A" w:rsidP="0082179B"/>
        </w:tc>
      </w:tr>
    </w:tbl>
    <w:p w14:paraId="01EE2636" w14:textId="77777777" w:rsidR="009B200A" w:rsidRDefault="009B200A" w:rsidP="009B200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4"/>
        <w:gridCol w:w="278"/>
      </w:tblGrid>
      <w:tr w:rsidR="009B200A" w:rsidRPr="00D624AF" w14:paraId="38DDF2FA" w14:textId="77777777" w:rsidTr="0082179B">
        <w:trPr>
          <w:trHeight w:val="300"/>
        </w:trPr>
        <w:tc>
          <w:tcPr>
            <w:tcW w:w="9062" w:type="dxa"/>
            <w:gridSpan w:val="2"/>
          </w:tcPr>
          <w:p w14:paraId="283CA04A" w14:textId="77777777" w:rsidR="009B200A" w:rsidRPr="00D624AF" w:rsidRDefault="009B200A" w:rsidP="0082179B">
            <w:pPr>
              <w:jc w:val="center"/>
            </w:pPr>
            <w:r>
              <w:rPr>
                <w:b/>
                <w:bCs/>
                <w:sz w:val="32"/>
                <w:szCs w:val="28"/>
              </w:rPr>
              <w:t xml:space="preserve">VIII. </w:t>
            </w:r>
            <w:r w:rsidRPr="00F07699">
              <w:rPr>
                <w:b/>
                <w:bCs/>
                <w:sz w:val="32"/>
                <w:szCs w:val="28"/>
              </w:rPr>
              <w:t>Urządzenie klasy firewall</w:t>
            </w:r>
          </w:p>
        </w:tc>
      </w:tr>
      <w:tr w:rsidR="009B200A" w:rsidRPr="00D624AF" w14:paraId="0527B327" w14:textId="77777777" w:rsidTr="009B200A">
        <w:trPr>
          <w:trHeight w:val="300"/>
        </w:trPr>
        <w:tc>
          <w:tcPr>
            <w:tcW w:w="8784" w:type="dxa"/>
            <w:hideMark/>
          </w:tcPr>
          <w:p w14:paraId="35BF453A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1. Opis ogólny przedmiotu zamówienia</w:t>
            </w:r>
          </w:p>
        </w:tc>
        <w:tc>
          <w:tcPr>
            <w:tcW w:w="278" w:type="dxa"/>
            <w:noWrap/>
          </w:tcPr>
          <w:p w14:paraId="05CF84D6" w14:textId="12913298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02DC626E" w14:textId="77777777" w:rsidTr="009B200A">
        <w:trPr>
          <w:trHeight w:val="1200"/>
        </w:trPr>
        <w:tc>
          <w:tcPr>
            <w:tcW w:w="8784" w:type="dxa"/>
            <w:hideMark/>
          </w:tcPr>
          <w:p w14:paraId="5F10957D" w14:textId="77777777" w:rsidR="009B200A" w:rsidRDefault="009B200A" w:rsidP="0082179B">
            <w:r w:rsidRPr="00D624AF">
              <w:t>Przedmiotem zamówienia jest dostawa urządzenia klasy firewall z funkcjami zabezpieczeń sieciowych, obejmujących ochronę przed włamaniami (IPS), kontrolę ruchu, filtrowanie treści, VPN, uwierzytelnianie użytkowników oraz administrację ruchem i urządzeniem. Rozwiązanie ma zapewniać kompleksowe bezpieczeństwo infrastruktury IT oraz spełniać wymagania techniczne wyszczególnione poniżej.</w:t>
            </w:r>
          </w:p>
          <w:p w14:paraId="1A43D0B4" w14:textId="77777777" w:rsidR="009B200A" w:rsidRDefault="009B200A" w:rsidP="0082179B"/>
          <w:p w14:paraId="36AA3945" w14:textId="77777777" w:rsidR="009B200A" w:rsidRPr="00C1579E" w:rsidRDefault="009B200A" w:rsidP="0082179B">
            <w:pPr>
              <w:rPr>
                <w:b/>
                <w:bCs/>
              </w:rPr>
            </w:pPr>
            <w:r w:rsidRPr="00C1579E">
              <w:rPr>
                <w:b/>
                <w:bCs/>
              </w:rPr>
              <w:t>WYMAGANA ILOŚĆ: 1</w:t>
            </w:r>
          </w:p>
        </w:tc>
        <w:tc>
          <w:tcPr>
            <w:tcW w:w="278" w:type="dxa"/>
            <w:noWrap/>
          </w:tcPr>
          <w:p w14:paraId="3B63E887" w14:textId="674EA7EA" w:rsidR="009B200A" w:rsidRPr="00D624AF" w:rsidRDefault="009B200A" w:rsidP="0082179B"/>
        </w:tc>
      </w:tr>
      <w:tr w:rsidR="009B200A" w:rsidRPr="00D624AF" w14:paraId="2760E206" w14:textId="77777777" w:rsidTr="009B200A">
        <w:trPr>
          <w:trHeight w:val="300"/>
        </w:trPr>
        <w:tc>
          <w:tcPr>
            <w:tcW w:w="8784" w:type="dxa"/>
            <w:hideMark/>
          </w:tcPr>
          <w:p w14:paraId="5BB8D234" w14:textId="77777777" w:rsidR="009B200A" w:rsidRPr="00F07699" w:rsidRDefault="009B200A" w:rsidP="0082179B">
            <w:pPr>
              <w:rPr>
                <w:b/>
                <w:bCs/>
              </w:rPr>
            </w:pPr>
            <w:r w:rsidRPr="00F07699">
              <w:rPr>
                <w:b/>
                <w:bCs/>
              </w:rPr>
              <w:t>a. Oferowane rozwiązanie</w:t>
            </w:r>
          </w:p>
        </w:tc>
        <w:tc>
          <w:tcPr>
            <w:tcW w:w="278" w:type="dxa"/>
            <w:noWrap/>
          </w:tcPr>
          <w:p w14:paraId="5C64F03B" w14:textId="4F8CACC6" w:rsidR="009B200A" w:rsidRPr="00D624AF" w:rsidRDefault="009B200A" w:rsidP="0082179B"/>
        </w:tc>
      </w:tr>
      <w:tr w:rsidR="009B200A" w:rsidRPr="00D624AF" w14:paraId="5F17CC89" w14:textId="77777777" w:rsidTr="009B200A">
        <w:trPr>
          <w:trHeight w:val="300"/>
        </w:trPr>
        <w:tc>
          <w:tcPr>
            <w:tcW w:w="8784" w:type="dxa"/>
            <w:hideMark/>
          </w:tcPr>
          <w:p w14:paraId="4ACBCACF" w14:textId="77777777" w:rsidR="009B200A" w:rsidRDefault="009B200A" w:rsidP="0082179B">
            <w:pPr>
              <w:rPr>
                <w:b/>
                <w:bCs/>
              </w:rPr>
            </w:pPr>
            <w:r w:rsidRPr="00F07699">
              <w:rPr>
                <w:b/>
                <w:bCs/>
              </w:rPr>
              <w:t>b. Oferowana ilość</w:t>
            </w:r>
          </w:p>
          <w:p w14:paraId="07303DBF" w14:textId="77777777" w:rsidR="009B200A" w:rsidRPr="00F07699" w:rsidRDefault="009B200A" w:rsidP="0082179B">
            <w:pPr>
              <w:rPr>
                <w:b/>
                <w:bCs/>
              </w:rPr>
            </w:pPr>
          </w:p>
        </w:tc>
        <w:tc>
          <w:tcPr>
            <w:tcW w:w="278" w:type="dxa"/>
            <w:noWrap/>
          </w:tcPr>
          <w:p w14:paraId="60BD73FE" w14:textId="62CD0FEE" w:rsidR="009B200A" w:rsidRPr="00D624AF" w:rsidRDefault="009B200A" w:rsidP="0082179B"/>
        </w:tc>
      </w:tr>
      <w:tr w:rsidR="009B200A" w:rsidRPr="00D624AF" w14:paraId="42040361" w14:textId="77777777" w:rsidTr="009B200A">
        <w:trPr>
          <w:trHeight w:val="300"/>
        </w:trPr>
        <w:tc>
          <w:tcPr>
            <w:tcW w:w="8784" w:type="dxa"/>
            <w:hideMark/>
          </w:tcPr>
          <w:p w14:paraId="2F0E87E0" w14:textId="77777777" w:rsidR="009B200A" w:rsidRPr="00D624AF" w:rsidRDefault="009B200A" w:rsidP="0082179B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D624AF">
              <w:rPr>
                <w:b/>
                <w:bCs/>
              </w:rPr>
              <w:t>. Opis przedmiotowy</w:t>
            </w:r>
          </w:p>
        </w:tc>
        <w:tc>
          <w:tcPr>
            <w:tcW w:w="278" w:type="dxa"/>
            <w:noWrap/>
          </w:tcPr>
          <w:p w14:paraId="5B7F69A0" w14:textId="6FE8FBCB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4CC69C9C" w14:textId="77777777" w:rsidTr="009B200A">
        <w:trPr>
          <w:trHeight w:val="679"/>
        </w:trPr>
        <w:tc>
          <w:tcPr>
            <w:tcW w:w="8784" w:type="dxa"/>
            <w:hideMark/>
          </w:tcPr>
          <w:p w14:paraId="2F027B6D" w14:textId="77777777" w:rsidR="009B200A" w:rsidRPr="00D624AF" w:rsidRDefault="009B200A" w:rsidP="0082179B">
            <w:r w:rsidRPr="00D624AF">
              <w:t>Wszystkie poniższe wymagania muszą być spełnione. Wskazane funkcjonalności nie mogą być realizowane przy użyciu konkretnych produktów, lecz poprzez rozwiązania równoważne spełniające poniższe warunki techniczne:</w:t>
            </w:r>
          </w:p>
        </w:tc>
        <w:tc>
          <w:tcPr>
            <w:tcW w:w="278" w:type="dxa"/>
            <w:noWrap/>
          </w:tcPr>
          <w:p w14:paraId="0D45E09D" w14:textId="58108EE2" w:rsidR="009B200A" w:rsidRPr="00D624AF" w:rsidRDefault="009B200A" w:rsidP="0082179B"/>
        </w:tc>
      </w:tr>
      <w:tr w:rsidR="009B200A" w:rsidRPr="00D624AF" w14:paraId="59165DE9" w14:textId="77777777" w:rsidTr="009B200A">
        <w:trPr>
          <w:trHeight w:val="300"/>
        </w:trPr>
        <w:tc>
          <w:tcPr>
            <w:tcW w:w="8784" w:type="dxa"/>
            <w:hideMark/>
          </w:tcPr>
          <w:p w14:paraId="7A72E1A3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Obsługa sieci</w:t>
            </w:r>
          </w:p>
        </w:tc>
        <w:tc>
          <w:tcPr>
            <w:tcW w:w="278" w:type="dxa"/>
            <w:noWrap/>
          </w:tcPr>
          <w:p w14:paraId="244729AB" w14:textId="0E4662ED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2C62E391" w14:textId="77777777" w:rsidTr="009B200A">
        <w:trPr>
          <w:trHeight w:val="300"/>
        </w:trPr>
        <w:tc>
          <w:tcPr>
            <w:tcW w:w="8784" w:type="dxa"/>
            <w:hideMark/>
          </w:tcPr>
          <w:p w14:paraId="4A1D96D9" w14:textId="77777777" w:rsidR="009B200A" w:rsidRPr="00D624AF" w:rsidRDefault="009B200A" w:rsidP="0082179B">
            <w:r w:rsidRPr="00D624AF">
              <w:t xml:space="preserve">1. Obsługa IPv4 i IPv6 w zakresie konfiguracji adresów, routingu, </w:t>
            </w:r>
            <w:proofErr w:type="spellStart"/>
            <w:r w:rsidRPr="00D624AF">
              <w:t>firewalla</w:t>
            </w:r>
            <w:proofErr w:type="spellEnd"/>
            <w:r w:rsidRPr="00D624AF">
              <w:t>, IPS, DHCP.</w:t>
            </w:r>
          </w:p>
        </w:tc>
        <w:tc>
          <w:tcPr>
            <w:tcW w:w="278" w:type="dxa"/>
            <w:noWrap/>
          </w:tcPr>
          <w:p w14:paraId="6C30EF8D" w14:textId="3D4DC403" w:rsidR="009B200A" w:rsidRPr="00D624AF" w:rsidRDefault="009B200A" w:rsidP="0082179B"/>
        </w:tc>
      </w:tr>
      <w:tr w:rsidR="009B200A" w:rsidRPr="00D624AF" w14:paraId="0B627FE4" w14:textId="77777777" w:rsidTr="009B200A">
        <w:trPr>
          <w:trHeight w:val="300"/>
        </w:trPr>
        <w:tc>
          <w:tcPr>
            <w:tcW w:w="8784" w:type="dxa"/>
            <w:hideMark/>
          </w:tcPr>
          <w:p w14:paraId="68C10884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Zapora korporacyjna (Firewall)</w:t>
            </w:r>
          </w:p>
        </w:tc>
        <w:tc>
          <w:tcPr>
            <w:tcW w:w="278" w:type="dxa"/>
            <w:noWrap/>
          </w:tcPr>
          <w:p w14:paraId="50709DCC" w14:textId="6B657D7B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244619F4" w14:textId="77777777" w:rsidTr="009B200A">
        <w:trPr>
          <w:trHeight w:val="1200"/>
        </w:trPr>
        <w:tc>
          <w:tcPr>
            <w:tcW w:w="8784" w:type="dxa"/>
            <w:hideMark/>
          </w:tcPr>
          <w:p w14:paraId="5CD10D11" w14:textId="77777777" w:rsidR="009B200A" w:rsidRPr="00D624AF" w:rsidRDefault="009B200A" w:rsidP="0082179B">
            <w:r w:rsidRPr="00D624AF">
              <w:t xml:space="preserve">Firewall typu </w:t>
            </w:r>
            <w:proofErr w:type="spellStart"/>
            <w:r w:rsidRPr="00D624AF">
              <w:t>Stateful</w:t>
            </w:r>
            <w:proofErr w:type="spellEnd"/>
            <w:r w:rsidRPr="00D624AF">
              <w:t xml:space="preserve"> </w:t>
            </w:r>
            <w:proofErr w:type="spellStart"/>
            <w:r w:rsidRPr="00D624AF">
              <w:t>Inspection</w:t>
            </w:r>
            <w:proofErr w:type="spellEnd"/>
            <w:r w:rsidRPr="00D624AF">
              <w:t>, translacje NAT/PAT, tryb router/</w:t>
            </w:r>
            <w:proofErr w:type="spellStart"/>
            <w:r w:rsidRPr="00D624AF">
              <w:t>bridge</w:t>
            </w:r>
            <w:proofErr w:type="spellEnd"/>
            <w:r w:rsidRPr="00D624AF">
              <w:t xml:space="preserve">/hybrydowy, reguły oparte o interfejsy, adresy IP, reputację hostów, użytkowników LDAP, harmonogramy, </w:t>
            </w:r>
            <w:proofErr w:type="spellStart"/>
            <w:r w:rsidRPr="00D624AF">
              <w:t>geolokalizację</w:t>
            </w:r>
            <w:proofErr w:type="spellEnd"/>
            <w:r w:rsidRPr="00D624AF">
              <w:t xml:space="preserve">; min. 10 zestawów reguł, analizator spójności reguł, uwierzytelnienie LDAP, RADIUS, </w:t>
            </w:r>
            <w:proofErr w:type="spellStart"/>
            <w:r w:rsidRPr="00D624AF">
              <w:t>Kerberos</w:t>
            </w:r>
            <w:proofErr w:type="spellEnd"/>
            <w:r w:rsidRPr="00D624AF">
              <w:t>, routing dla pojedynczych reguł, harmonogramy bezpieczeństwa.</w:t>
            </w:r>
          </w:p>
        </w:tc>
        <w:tc>
          <w:tcPr>
            <w:tcW w:w="278" w:type="dxa"/>
            <w:noWrap/>
          </w:tcPr>
          <w:p w14:paraId="5AEF2AB4" w14:textId="2F8BC215" w:rsidR="009B200A" w:rsidRPr="00D624AF" w:rsidRDefault="009B200A" w:rsidP="0082179B"/>
        </w:tc>
      </w:tr>
      <w:tr w:rsidR="009B200A" w:rsidRPr="00D624AF" w14:paraId="5F8A7A86" w14:textId="77777777" w:rsidTr="009B200A">
        <w:trPr>
          <w:trHeight w:val="300"/>
        </w:trPr>
        <w:tc>
          <w:tcPr>
            <w:tcW w:w="8784" w:type="dxa"/>
            <w:hideMark/>
          </w:tcPr>
          <w:p w14:paraId="305E61F6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IPS – system zapobiegania włamaniom</w:t>
            </w:r>
          </w:p>
        </w:tc>
        <w:tc>
          <w:tcPr>
            <w:tcW w:w="278" w:type="dxa"/>
            <w:noWrap/>
          </w:tcPr>
          <w:p w14:paraId="2FE0D650" w14:textId="1FA176C6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7DAD54BC" w14:textId="77777777" w:rsidTr="009B200A">
        <w:trPr>
          <w:trHeight w:val="900"/>
        </w:trPr>
        <w:tc>
          <w:tcPr>
            <w:tcW w:w="8784" w:type="dxa"/>
            <w:hideMark/>
          </w:tcPr>
          <w:p w14:paraId="5E8B611C" w14:textId="77777777" w:rsidR="009B200A" w:rsidRPr="00D624AF" w:rsidRDefault="009B200A" w:rsidP="0082179B">
            <w:r w:rsidRPr="00D624AF">
              <w:t xml:space="preserve">IPS w jądrze systemu, analiza heurystyczna, sygnaturowa, ochrona przed min. 10 000 zagrożeń, możliwość tworzenia własnych sygnatur, inspekcja SSL, wybór trybu pracy (IPS, IDS, Firewall), ochrona przed </w:t>
            </w:r>
            <w:proofErr w:type="spellStart"/>
            <w:r w:rsidRPr="00D624AF">
              <w:t>SQLi</w:t>
            </w:r>
            <w:proofErr w:type="spellEnd"/>
            <w:r w:rsidRPr="00D624AF">
              <w:t>, XSS, aktualizacje sygnatur, analiza protokołów przemysłowych.</w:t>
            </w:r>
          </w:p>
        </w:tc>
        <w:tc>
          <w:tcPr>
            <w:tcW w:w="278" w:type="dxa"/>
            <w:noWrap/>
          </w:tcPr>
          <w:p w14:paraId="241967BC" w14:textId="105646ED" w:rsidR="009B200A" w:rsidRPr="00D624AF" w:rsidRDefault="009B200A" w:rsidP="0082179B"/>
        </w:tc>
      </w:tr>
      <w:tr w:rsidR="009B200A" w:rsidRPr="00D624AF" w14:paraId="4CD4EC61" w14:textId="77777777" w:rsidTr="009B200A">
        <w:trPr>
          <w:trHeight w:val="300"/>
        </w:trPr>
        <w:tc>
          <w:tcPr>
            <w:tcW w:w="8784" w:type="dxa"/>
            <w:hideMark/>
          </w:tcPr>
          <w:p w14:paraId="7D98AE66" w14:textId="77777777" w:rsidR="009B200A" w:rsidRPr="00D624AF" w:rsidRDefault="009B200A" w:rsidP="0082179B">
            <w:pPr>
              <w:rPr>
                <w:b/>
                <w:bCs/>
              </w:rPr>
            </w:pPr>
            <w:proofErr w:type="spellStart"/>
            <w:r w:rsidRPr="00D624AF">
              <w:rPr>
                <w:b/>
                <w:bCs/>
              </w:rPr>
              <w:t>Traffic</w:t>
            </w:r>
            <w:proofErr w:type="spellEnd"/>
            <w:r w:rsidRPr="00D624AF">
              <w:rPr>
                <w:b/>
                <w:bCs/>
              </w:rPr>
              <w:t xml:space="preserve"> </w:t>
            </w:r>
            <w:proofErr w:type="spellStart"/>
            <w:r w:rsidRPr="00D624AF">
              <w:rPr>
                <w:b/>
                <w:bCs/>
              </w:rPr>
              <w:t>shaping</w:t>
            </w:r>
            <w:proofErr w:type="spellEnd"/>
          </w:p>
        </w:tc>
        <w:tc>
          <w:tcPr>
            <w:tcW w:w="278" w:type="dxa"/>
            <w:noWrap/>
          </w:tcPr>
          <w:p w14:paraId="656773DE" w14:textId="58EBA007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5B1331B2" w14:textId="77777777" w:rsidTr="009B200A">
        <w:trPr>
          <w:trHeight w:val="600"/>
        </w:trPr>
        <w:tc>
          <w:tcPr>
            <w:tcW w:w="8784" w:type="dxa"/>
            <w:hideMark/>
          </w:tcPr>
          <w:p w14:paraId="1F7D3230" w14:textId="77777777" w:rsidR="009B200A" w:rsidRPr="00D624AF" w:rsidRDefault="009B200A" w:rsidP="0082179B">
            <w:proofErr w:type="spellStart"/>
            <w:r w:rsidRPr="00D624AF">
              <w:t>Priorytetyzacja</w:t>
            </w:r>
            <w:proofErr w:type="spellEnd"/>
            <w:r w:rsidRPr="00D624AF">
              <w:t xml:space="preserve"> ruchu, kontrola pasma wg użytkownika, IP, DSCP, aplikacji; tworzenie kolejek monitorujących.</w:t>
            </w:r>
          </w:p>
        </w:tc>
        <w:tc>
          <w:tcPr>
            <w:tcW w:w="278" w:type="dxa"/>
            <w:noWrap/>
          </w:tcPr>
          <w:p w14:paraId="20FB12F6" w14:textId="626713A4" w:rsidR="009B200A" w:rsidRPr="00D624AF" w:rsidRDefault="009B200A" w:rsidP="0082179B"/>
        </w:tc>
      </w:tr>
      <w:tr w:rsidR="009B200A" w:rsidRPr="00D624AF" w14:paraId="38790FAA" w14:textId="77777777" w:rsidTr="009B200A">
        <w:trPr>
          <w:trHeight w:val="300"/>
        </w:trPr>
        <w:tc>
          <w:tcPr>
            <w:tcW w:w="8784" w:type="dxa"/>
            <w:hideMark/>
          </w:tcPr>
          <w:p w14:paraId="0A665AB3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Ochrona antywirusowa</w:t>
            </w:r>
          </w:p>
        </w:tc>
        <w:tc>
          <w:tcPr>
            <w:tcW w:w="278" w:type="dxa"/>
            <w:noWrap/>
          </w:tcPr>
          <w:p w14:paraId="13B2411F" w14:textId="27697862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4C711673" w14:textId="77777777" w:rsidTr="009B200A">
        <w:trPr>
          <w:trHeight w:val="600"/>
        </w:trPr>
        <w:tc>
          <w:tcPr>
            <w:tcW w:w="8784" w:type="dxa"/>
            <w:hideMark/>
          </w:tcPr>
          <w:p w14:paraId="175AB897" w14:textId="77777777" w:rsidR="009B200A" w:rsidRPr="00D624AF" w:rsidRDefault="009B200A" w:rsidP="0082179B">
            <w:r w:rsidRPr="00D624AF">
              <w:t>Możliwość rozbudowy o AV od zewnętrznego, europejskiego dostawcy; konfiguracja reakcji, maks. wielkość pliku, komunikaty dla POP3/SMTP/FTP.</w:t>
            </w:r>
          </w:p>
        </w:tc>
        <w:tc>
          <w:tcPr>
            <w:tcW w:w="278" w:type="dxa"/>
            <w:noWrap/>
          </w:tcPr>
          <w:p w14:paraId="0E682571" w14:textId="143C2078" w:rsidR="009B200A" w:rsidRPr="00D624AF" w:rsidRDefault="009B200A" w:rsidP="0082179B"/>
        </w:tc>
      </w:tr>
      <w:tr w:rsidR="009B200A" w:rsidRPr="00D624AF" w14:paraId="18894D26" w14:textId="77777777" w:rsidTr="009B200A">
        <w:trPr>
          <w:trHeight w:val="300"/>
        </w:trPr>
        <w:tc>
          <w:tcPr>
            <w:tcW w:w="8784" w:type="dxa"/>
            <w:hideMark/>
          </w:tcPr>
          <w:p w14:paraId="29770EAC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Ochrona antyspamowa</w:t>
            </w:r>
          </w:p>
        </w:tc>
        <w:tc>
          <w:tcPr>
            <w:tcW w:w="278" w:type="dxa"/>
            <w:noWrap/>
          </w:tcPr>
          <w:p w14:paraId="577AAE9B" w14:textId="61B65F67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7C07E673" w14:textId="77777777" w:rsidTr="009B200A">
        <w:trPr>
          <w:trHeight w:val="600"/>
        </w:trPr>
        <w:tc>
          <w:tcPr>
            <w:tcW w:w="8784" w:type="dxa"/>
            <w:hideMark/>
          </w:tcPr>
          <w:p w14:paraId="6661604D" w14:textId="77777777" w:rsidR="009B200A" w:rsidRPr="00D624AF" w:rsidRDefault="009B200A" w:rsidP="0082179B">
            <w:r w:rsidRPr="00D624AF">
              <w:t xml:space="preserve">Filtracja poczty oparta o białe/czarne listy, DNS RBL, heurystykę; modyfikowalna lista RBL, nagłówki zgodne ze </w:t>
            </w:r>
            <w:proofErr w:type="spellStart"/>
            <w:r w:rsidRPr="00D624AF">
              <w:t>Spamassassin</w:t>
            </w:r>
            <w:proofErr w:type="spellEnd"/>
            <w:r w:rsidRPr="00D624AF">
              <w:t>.</w:t>
            </w:r>
          </w:p>
        </w:tc>
        <w:tc>
          <w:tcPr>
            <w:tcW w:w="278" w:type="dxa"/>
            <w:noWrap/>
          </w:tcPr>
          <w:p w14:paraId="40B85E56" w14:textId="2C76DB05" w:rsidR="009B200A" w:rsidRPr="00D624AF" w:rsidRDefault="009B200A" w:rsidP="0082179B"/>
        </w:tc>
      </w:tr>
      <w:tr w:rsidR="009B200A" w:rsidRPr="00D624AF" w14:paraId="26790C02" w14:textId="77777777" w:rsidTr="009B200A">
        <w:trPr>
          <w:trHeight w:val="300"/>
        </w:trPr>
        <w:tc>
          <w:tcPr>
            <w:tcW w:w="8784" w:type="dxa"/>
            <w:hideMark/>
          </w:tcPr>
          <w:p w14:paraId="5620C87B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VPN</w:t>
            </w:r>
          </w:p>
        </w:tc>
        <w:tc>
          <w:tcPr>
            <w:tcW w:w="278" w:type="dxa"/>
            <w:noWrap/>
          </w:tcPr>
          <w:p w14:paraId="42B7F684" w14:textId="66BD182B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F07699" w14:paraId="1048E39F" w14:textId="77777777" w:rsidTr="009B200A">
        <w:trPr>
          <w:trHeight w:val="600"/>
        </w:trPr>
        <w:tc>
          <w:tcPr>
            <w:tcW w:w="8784" w:type="dxa"/>
            <w:hideMark/>
          </w:tcPr>
          <w:p w14:paraId="0CCE6B57" w14:textId="77777777" w:rsidR="009B200A" w:rsidRPr="00F07699" w:rsidRDefault="009B200A" w:rsidP="0082179B">
            <w:pPr>
              <w:rPr>
                <w:lang w:val="en-US"/>
              </w:rPr>
            </w:pPr>
            <w:proofErr w:type="spellStart"/>
            <w:r w:rsidRPr="00F07699">
              <w:rPr>
                <w:lang w:val="en-US"/>
              </w:rPr>
              <w:t>Obsługa</w:t>
            </w:r>
            <w:proofErr w:type="spellEnd"/>
            <w:r w:rsidRPr="00F07699">
              <w:rPr>
                <w:lang w:val="en-US"/>
              </w:rPr>
              <w:t xml:space="preserve"> VPN client-to-site, site-to-site, </w:t>
            </w:r>
            <w:proofErr w:type="spellStart"/>
            <w:r w:rsidRPr="00F07699">
              <w:rPr>
                <w:lang w:val="en-US"/>
              </w:rPr>
              <w:t>typy</w:t>
            </w:r>
            <w:proofErr w:type="spellEnd"/>
            <w:r w:rsidRPr="00F07699">
              <w:rPr>
                <w:lang w:val="en-US"/>
              </w:rPr>
              <w:t xml:space="preserve"> PPTP/</w:t>
            </w:r>
            <w:proofErr w:type="spellStart"/>
            <w:r w:rsidRPr="00F07699">
              <w:rPr>
                <w:lang w:val="en-US"/>
              </w:rPr>
              <w:t>IPSec</w:t>
            </w:r>
            <w:proofErr w:type="spellEnd"/>
            <w:r w:rsidRPr="00F07699">
              <w:rPr>
                <w:lang w:val="en-US"/>
              </w:rPr>
              <w:t xml:space="preserve">/SSL, </w:t>
            </w:r>
            <w:proofErr w:type="spellStart"/>
            <w:r w:rsidRPr="00F07699">
              <w:rPr>
                <w:lang w:val="en-US"/>
              </w:rPr>
              <w:t>tryb</w:t>
            </w:r>
            <w:proofErr w:type="spellEnd"/>
            <w:r w:rsidRPr="00F07699">
              <w:rPr>
                <w:lang w:val="en-US"/>
              </w:rPr>
              <w:t xml:space="preserve"> </w:t>
            </w:r>
            <w:proofErr w:type="spellStart"/>
            <w:r w:rsidRPr="00F07699">
              <w:rPr>
                <w:lang w:val="en-US"/>
              </w:rPr>
              <w:t>tunelu</w:t>
            </w:r>
            <w:proofErr w:type="spellEnd"/>
            <w:r w:rsidRPr="00F07699">
              <w:rPr>
                <w:lang w:val="en-US"/>
              </w:rPr>
              <w:t xml:space="preserve">, captive portal, VPN failover, </w:t>
            </w:r>
            <w:proofErr w:type="spellStart"/>
            <w:r w:rsidRPr="00F07699">
              <w:rPr>
                <w:lang w:val="en-US"/>
              </w:rPr>
              <w:t>wsparcie</w:t>
            </w:r>
            <w:proofErr w:type="spellEnd"/>
            <w:r w:rsidRPr="00F07699">
              <w:rPr>
                <w:lang w:val="en-US"/>
              </w:rPr>
              <w:t xml:space="preserve"> </w:t>
            </w:r>
            <w:proofErr w:type="spellStart"/>
            <w:r w:rsidRPr="00F07699">
              <w:rPr>
                <w:lang w:val="en-US"/>
              </w:rPr>
              <w:t>XAuth</w:t>
            </w:r>
            <w:proofErr w:type="spellEnd"/>
            <w:r w:rsidRPr="00F07699">
              <w:rPr>
                <w:lang w:val="en-US"/>
              </w:rPr>
              <w:t>, Hub ‘n’ Spoke, IPSec policy/route based.</w:t>
            </w:r>
          </w:p>
        </w:tc>
        <w:tc>
          <w:tcPr>
            <w:tcW w:w="278" w:type="dxa"/>
            <w:noWrap/>
          </w:tcPr>
          <w:p w14:paraId="65F8AE70" w14:textId="7F552327" w:rsidR="009B200A" w:rsidRPr="00F07699" w:rsidRDefault="009B200A" w:rsidP="0082179B">
            <w:pPr>
              <w:rPr>
                <w:lang w:val="en-US"/>
              </w:rPr>
            </w:pPr>
          </w:p>
        </w:tc>
      </w:tr>
      <w:tr w:rsidR="009B200A" w:rsidRPr="00D624AF" w14:paraId="44264C3F" w14:textId="77777777" w:rsidTr="009B200A">
        <w:trPr>
          <w:trHeight w:val="300"/>
        </w:trPr>
        <w:tc>
          <w:tcPr>
            <w:tcW w:w="8784" w:type="dxa"/>
            <w:hideMark/>
          </w:tcPr>
          <w:p w14:paraId="5750F193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Filtr dostępu WWW</w:t>
            </w:r>
          </w:p>
        </w:tc>
        <w:tc>
          <w:tcPr>
            <w:tcW w:w="278" w:type="dxa"/>
            <w:noWrap/>
          </w:tcPr>
          <w:p w14:paraId="575071B0" w14:textId="003280D7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2CFFF44A" w14:textId="77777777" w:rsidTr="009B200A">
        <w:trPr>
          <w:trHeight w:val="600"/>
        </w:trPr>
        <w:tc>
          <w:tcPr>
            <w:tcW w:w="8784" w:type="dxa"/>
            <w:hideMark/>
          </w:tcPr>
          <w:p w14:paraId="0C47E887" w14:textId="77777777" w:rsidR="009B200A" w:rsidRPr="00D624AF" w:rsidRDefault="009B200A" w:rsidP="0082179B">
            <w:r w:rsidRPr="00D624AF">
              <w:lastRenderedPageBreak/>
              <w:t xml:space="preserve">Filtr URL (min. 50 kategorii), możliwość tworzenia własnych, przypisywanie akcji, komunikaty HTML, zmienne środowiskowe, obsługa HTTPS, filtrowanie MIME, </w:t>
            </w:r>
            <w:proofErr w:type="spellStart"/>
            <w:r w:rsidRPr="00D624AF">
              <w:t>whitelist</w:t>
            </w:r>
            <w:proofErr w:type="spellEnd"/>
            <w:r w:rsidRPr="00D624AF">
              <w:t xml:space="preserve"> HTTPS, </w:t>
            </w:r>
            <w:proofErr w:type="spellStart"/>
            <w:r w:rsidRPr="00D624AF">
              <w:t>SafeSearch</w:t>
            </w:r>
            <w:proofErr w:type="spellEnd"/>
            <w:r w:rsidRPr="00D624AF">
              <w:t>.</w:t>
            </w:r>
          </w:p>
        </w:tc>
        <w:tc>
          <w:tcPr>
            <w:tcW w:w="278" w:type="dxa"/>
            <w:noWrap/>
          </w:tcPr>
          <w:p w14:paraId="3DB03C24" w14:textId="2C855A59" w:rsidR="009B200A" w:rsidRPr="00D624AF" w:rsidRDefault="009B200A" w:rsidP="0082179B"/>
        </w:tc>
      </w:tr>
      <w:tr w:rsidR="009B200A" w:rsidRPr="00D624AF" w14:paraId="5F5F6D07" w14:textId="77777777" w:rsidTr="009B200A">
        <w:trPr>
          <w:trHeight w:val="300"/>
        </w:trPr>
        <w:tc>
          <w:tcPr>
            <w:tcW w:w="8784" w:type="dxa"/>
            <w:hideMark/>
          </w:tcPr>
          <w:p w14:paraId="724B9219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Uwierzytelnianie</w:t>
            </w:r>
          </w:p>
        </w:tc>
        <w:tc>
          <w:tcPr>
            <w:tcW w:w="278" w:type="dxa"/>
            <w:noWrap/>
          </w:tcPr>
          <w:p w14:paraId="5830B367" w14:textId="12E7E28D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5A9BAAD3" w14:textId="77777777" w:rsidTr="009B200A">
        <w:trPr>
          <w:trHeight w:val="600"/>
        </w:trPr>
        <w:tc>
          <w:tcPr>
            <w:tcW w:w="8784" w:type="dxa"/>
            <w:hideMark/>
          </w:tcPr>
          <w:p w14:paraId="6AE693FC" w14:textId="77777777" w:rsidR="009B200A" w:rsidRPr="00D624AF" w:rsidRDefault="009B200A" w:rsidP="0082179B">
            <w:r w:rsidRPr="00D624AF">
              <w:t xml:space="preserve">LDAP lokalny/zewnętrzny, AD, min. 5 baz LDAP, </w:t>
            </w:r>
            <w:proofErr w:type="spellStart"/>
            <w:r w:rsidRPr="00D624AF">
              <w:t>captive</w:t>
            </w:r>
            <w:proofErr w:type="spellEnd"/>
            <w:r w:rsidRPr="00D624AF">
              <w:t xml:space="preserve"> portal SSL, Radius, </w:t>
            </w:r>
            <w:proofErr w:type="spellStart"/>
            <w:r w:rsidRPr="00D624AF">
              <w:t>Kerberos</w:t>
            </w:r>
            <w:proofErr w:type="spellEnd"/>
            <w:r w:rsidRPr="00D624AF">
              <w:t>, autoryzacja bez agenta, zgodność z VDI (</w:t>
            </w:r>
            <w:proofErr w:type="spellStart"/>
            <w:r w:rsidRPr="00D624AF">
              <w:t>Citrix</w:t>
            </w:r>
            <w:proofErr w:type="spellEnd"/>
            <w:r w:rsidRPr="00D624AF">
              <w:t xml:space="preserve">, RDS), 2FA (TOTP), uwierzytelnianie dla SSL VPN, </w:t>
            </w:r>
            <w:proofErr w:type="spellStart"/>
            <w:r w:rsidRPr="00D624AF">
              <w:t>IPSec</w:t>
            </w:r>
            <w:proofErr w:type="spellEnd"/>
            <w:r w:rsidRPr="00D624AF">
              <w:t>, GUI, SSH, ZTNA.</w:t>
            </w:r>
          </w:p>
        </w:tc>
        <w:tc>
          <w:tcPr>
            <w:tcW w:w="278" w:type="dxa"/>
            <w:noWrap/>
          </w:tcPr>
          <w:p w14:paraId="2AC820B6" w14:textId="64EAF165" w:rsidR="009B200A" w:rsidRPr="00D624AF" w:rsidRDefault="009B200A" w:rsidP="0082179B"/>
        </w:tc>
      </w:tr>
      <w:tr w:rsidR="009B200A" w:rsidRPr="00D624AF" w14:paraId="5A0E0A34" w14:textId="77777777" w:rsidTr="009B200A">
        <w:trPr>
          <w:trHeight w:val="300"/>
        </w:trPr>
        <w:tc>
          <w:tcPr>
            <w:tcW w:w="8784" w:type="dxa"/>
            <w:hideMark/>
          </w:tcPr>
          <w:p w14:paraId="20F55026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Administracja łączami</w:t>
            </w:r>
          </w:p>
        </w:tc>
        <w:tc>
          <w:tcPr>
            <w:tcW w:w="278" w:type="dxa"/>
            <w:noWrap/>
          </w:tcPr>
          <w:p w14:paraId="7E108011" w14:textId="243B960C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4EF9FF65" w14:textId="77777777" w:rsidTr="009B200A">
        <w:trPr>
          <w:trHeight w:val="300"/>
        </w:trPr>
        <w:tc>
          <w:tcPr>
            <w:tcW w:w="8784" w:type="dxa"/>
            <w:hideMark/>
          </w:tcPr>
          <w:p w14:paraId="67AA5ACF" w14:textId="77777777" w:rsidR="009B200A" w:rsidRPr="00D624AF" w:rsidRDefault="009B200A" w:rsidP="0082179B">
            <w:proofErr w:type="spellStart"/>
            <w:r w:rsidRPr="00D624AF">
              <w:t>Load</w:t>
            </w:r>
            <w:proofErr w:type="spellEnd"/>
            <w:r w:rsidRPr="00D624AF">
              <w:t xml:space="preserve"> </w:t>
            </w:r>
            <w:proofErr w:type="spellStart"/>
            <w:r w:rsidRPr="00D624AF">
              <w:t>balancing</w:t>
            </w:r>
            <w:proofErr w:type="spellEnd"/>
            <w:r w:rsidRPr="00D624AF">
              <w:t xml:space="preserve">, </w:t>
            </w:r>
            <w:proofErr w:type="spellStart"/>
            <w:r w:rsidRPr="00D624AF">
              <w:t>failover</w:t>
            </w:r>
            <w:proofErr w:type="spellEnd"/>
            <w:r w:rsidRPr="00D624AF">
              <w:t>, SD-WAN, SLA (</w:t>
            </w:r>
            <w:proofErr w:type="spellStart"/>
            <w:r w:rsidRPr="00D624AF">
              <w:t>jitter</w:t>
            </w:r>
            <w:proofErr w:type="spellEnd"/>
            <w:r w:rsidRPr="00D624AF">
              <w:t>, opóźnienia, utrata pakietów), monitorowanie ICMP/TCP.</w:t>
            </w:r>
          </w:p>
        </w:tc>
        <w:tc>
          <w:tcPr>
            <w:tcW w:w="278" w:type="dxa"/>
            <w:noWrap/>
          </w:tcPr>
          <w:p w14:paraId="0D6AA2F3" w14:textId="1CF8027C" w:rsidR="009B200A" w:rsidRPr="00D624AF" w:rsidRDefault="009B200A" w:rsidP="0082179B"/>
        </w:tc>
      </w:tr>
      <w:tr w:rsidR="009B200A" w:rsidRPr="00D624AF" w14:paraId="3B18CF0D" w14:textId="77777777" w:rsidTr="009B200A">
        <w:trPr>
          <w:trHeight w:val="300"/>
        </w:trPr>
        <w:tc>
          <w:tcPr>
            <w:tcW w:w="8784" w:type="dxa"/>
            <w:hideMark/>
          </w:tcPr>
          <w:p w14:paraId="67C7AB97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Routing</w:t>
            </w:r>
          </w:p>
        </w:tc>
        <w:tc>
          <w:tcPr>
            <w:tcW w:w="278" w:type="dxa"/>
            <w:noWrap/>
          </w:tcPr>
          <w:p w14:paraId="720EC141" w14:textId="71840465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659F6DA1" w14:textId="77777777" w:rsidTr="009B200A">
        <w:trPr>
          <w:trHeight w:val="300"/>
        </w:trPr>
        <w:tc>
          <w:tcPr>
            <w:tcW w:w="8784" w:type="dxa"/>
            <w:hideMark/>
          </w:tcPr>
          <w:p w14:paraId="41CC0A0D" w14:textId="77777777" w:rsidR="009B200A" w:rsidRPr="00D624AF" w:rsidRDefault="009B200A" w:rsidP="0082179B">
            <w:r w:rsidRPr="00D624AF">
              <w:t xml:space="preserve">Routing statyczny i dynamiczny (RIPv2, OSPF, BGP), Policy </w:t>
            </w:r>
            <w:proofErr w:type="spellStart"/>
            <w:r w:rsidRPr="00D624AF">
              <w:t>Based</w:t>
            </w:r>
            <w:proofErr w:type="spellEnd"/>
            <w:r w:rsidRPr="00D624AF">
              <w:t xml:space="preserve"> Routing, obiekty typu </w:t>
            </w:r>
            <w:proofErr w:type="spellStart"/>
            <w:r w:rsidRPr="00D624AF">
              <w:t>blackhole</w:t>
            </w:r>
            <w:proofErr w:type="spellEnd"/>
            <w:r w:rsidRPr="00D624AF">
              <w:t>.</w:t>
            </w:r>
          </w:p>
        </w:tc>
        <w:tc>
          <w:tcPr>
            <w:tcW w:w="278" w:type="dxa"/>
            <w:noWrap/>
          </w:tcPr>
          <w:p w14:paraId="4BAA76E1" w14:textId="70A97D1E" w:rsidR="009B200A" w:rsidRPr="00D624AF" w:rsidRDefault="009B200A" w:rsidP="0082179B"/>
        </w:tc>
      </w:tr>
      <w:tr w:rsidR="009B200A" w:rsidRPr="00D624AF" w14:paraId="72B1E437" w14:textId="77777777" w:rsidTr="009B200A">
        <w:trPr>
          <w:trHeight w:val="300"/>
        </w:trPr>
        <w:tc>
          <w:tcPr>
            <w:tcW w:w="8784" w:type="dxa"/>
            <w:hideMark/>
          </w:tcPr>
          <w:p w14:paraId="303D95CD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Administracja urządzeniem</w:t>
            </w:r>
          </w:p>
        </w:tc>
        <w:tc>
          <w:tcPr>
            <w:tcW w:w="278" w:type="dxa"/>
            <w:noWrap/>
          </w:tcPr>
          <w:p w14:paraId="45A8AAEB" w14:textId="3131CD6D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0AD8898F" w14:textId="77777777" w:rsidTr="009B200A">
        <w:trPr>
          <w:trHeight w:val="900"/>
        </w:trPr>
        <w:tc>
          <w:tcPr>
            <w:tcW w:w="8784" w:type="dxa"/>
            <w:hideMark/>
          </w:tcPr>
          <w:p w14:paraId="2D8D12EF" w14:textId="77777777" w:rsidR="009B200A" w:rsidRPr="00D624AF" w:rsidRDefault="009B200A" w:rsidP="0082179B">
            <w:r w:rsidRPr="00D624AF">
              <w:t xml:space="preserve">Polski GUI, zarządzanie przez przeglądarkę i SSH, role administracyjne, centralne zarządzanie, </w:t>
            </w:r>
            <w:proofErr w:type="spellStart"/>
            <w:r w:rsidRPr="00D624AF">
              <w:t>syslog</w:t>
            </w:r>
            <w:proofErr w:type="spellEnd"/>
            <w:r w:rsidRPr="00D624AF">
              <w:t xml:space="preserve">/IPFIX, eksport/backup konfiguracji, </w:t>
            </w:r>
            <w:proofErr w:type="spellStart"/>
            <w:r w:rsidRPr="00D624AF">
              <w:t>anonimizacja</w:t>
            </w:r>
            <w:proofErr w:type="spellEnd"/>
            <w:r w:rsidRPr="00D624AF">
              <w:t xml:space="preserve"> logów, aktualizacja offline, narzędzia diagnostyczne (ping, </w:t>
            </w:r>
            <w:proofErr w:type="spellStart"/>
            <w:r w:rsidRPr="00D624AF">
              <w:t>traceroute</w:t>
            </w:r>
            <w:proofErr w:type="spellEnd"/>
            <w:r w:rsidRPr="00D624AF">
              <w:t xml:space="preserve">, </w:t>
            </w:r>
            <w:proofErr w:type="spellStart"/>
            <w:r w:rsidRPr="00D624AF">
              <w:t>nslookup</w:t>
            </w:r>
            <w:proofErr w:type="spellEnd"/>
            <w:r w:rsidRPr="00D624AF">
              <w:t xml:space="preserve">), przechwytywanie pakietów, definicje polityk haseł, </w:t>
            </w:r>
            <w:proofErr w:type="spellStart"/>
            <w:r w:rsidRPr="00D624AF">
              <w:t>script</w:t>
            </w:r>
            <w:proofErr w:type="spellEnd"/>
            <w:r w:rsidRPr="00D624AF">
              <w:t xml:space="preserve"> </w:t>
            </w:r>
            <w:proofErr w:type="spellStart"/>
            <w:r w:rsidRPr="00D624AF">
              <w:t>recording</w:t>
            </w:r>
            <w:proofErr w:type="spellEnd"/>
            <w:r w:rsidRPr="00D624AF">
              <w:t>.</w:t>
            </w:r>
          </w:p>
        </w:tc>
        <w:tc>
          <w:tcPr>
            <w:tcW w:w="278" w:type="dxa"/>
            <w:noWrap/>
          </w:tcPr>
          <w:p w14:paraId="181C2588" w14:textId="5EA2AD3B" w:rsidR="009B200A" w:rsidRPr="00D624AF" w:rsidRDefault="009B200A" w:rsidP="0082179B"/>
        </w:tc>
      </w:tr>
      <w:tr w:rsidR="009B200A" w:rsidRPr="00D624AF" w14:paraId="47E1C2F3" w14:textId="77777777" w:rsidTr="009B200A">
        <w:trPr>
          <w:trHeight w:val="300"/>
        </w:trPr>
        <w:tc>
          <w:tcPr>
            <w:tcW w:w="8784" w:type="dxa"/>
            <w:hideMark/>
          </w:tcPr>
          <w:p w14:paraId="3021DA70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Raportowanie</w:t>
            </w:r>
          </w:p>
        </w:tc>
        <w:tc>
          <w:tcPr>
            <w:tcW w:w="278" w:type="dxa"/>
            <w:noWrap/>
          </w:tcPr>
          <w:p w14:paraId="1DC5C9F7" w14:textId="21DC9A16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5D2282E2" w14:textId="77777777" w:rsidTr="009B200A">
        <w:trPr>
          <w:trHeight w:val="600"/>
        </w:trPr>
        <w:tc>
          <w:tcPr>
            <w:tcW w:w="8784" w:type="dxa"/>
            <w:hideMark/>
          </w:tcPr>
          <w:p w14:paraId="3B00C349" w14:textId="77777777" w:rsidR="009B200A" w:rsidRPr="00D624AF" w:rsidRDefault="009B200A" w:rsidP="0082179B">
            <w:r w:rsidRPr="00D624AF">
              <w:t>System raportowania bez licencji, predefiniowane raporty (WEB, IPS, AV, SPAM), min. 25 raportów, eksport CSV, edycja z poziomu raportu, SNMP v1/2/3, monitoring w GUI i SSH.</w:t>
            </w:r>
          </w:p>
        </w:tc>
        <w:tc>
          <w:tcPr>
            <w:tcW w:w="278" w:type="dxa"/>
            <w:noWrap/>
          </w:tcPr>
          <w:p w14:paraId="2750ADA6" w14:textId="270FF5D1" w:rsidR="009B200A" w:rsidRPr="00D624AF" w:rsidRDefault="009B200A" w:rsidP="0082179B"/>
        </w:tc>
      </w:tr>
      <w:tr w:rsidR="009B200A" w:rsidRPr="00D624AF" w14:paraId="629E0752" w14:textId="77777777" w:rsidTr="009B200A">
        <w:trPr>
          <w:trHeight w:val="300"/>
        </w:trPr>
        <w:tc>
          <w:tcPr>
            <w:tcW w:w="8784" w:type="dxa"/>
            <w:hideMark/>
          </w:tcPr>
          <w:p w14:paraId="1004002E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Pozostałe funkcje</w:t>
            </w:r>
          </w:p>
        </w:tc>
        <w:tc>
          <w:tcPr>
            <w:tcW w:w="278" w:type="dxa"/>
            <w:noWrap/>
          </w:tcPr>
          <w:p w14:paraId="0487A3A8" w14:textId="2A5612C4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75639557" w14:textId="77777777" w:rsidTr="009B200A">
        <w:trPr>
          <w:trHeight w:val="600"/>
        </w:trPr>
        <w:tc>
          <w:tcPr>
            <w:tcW w:w="8784" w:type="dxa"/>
            <w:hideMark/>
          </w:tcPr>
          <w:p w14:paraId="638BC3D5" w14:textId="77777777" w:rsidR="009B200A" w:rsidRPr="00D624AF" w:rsidRDefault="009B200A" w:rsidP="0082179B">
            <w:r w:rsidRPr="00D624AF">
              <w:t xml:space="preserve">DHCP (dynamiczne i statyczne), </w:t>
            </w:r>
            <w:proofErr w:type="spellStart"/>
            <w:r w:rsidRPr="00D624AF">
              <w:t>relay</w:t>
            </w:r>
            <w:proofErr w:type="spellEnd"/>
            <w:r w:rsidRPr="00D624AF">
              <w:t xml:space="preserve">, DNS </w:t>
            </w:r>
            <w:proofErr w:type="spellStart"/>
            <w:r w:rsidRPr="00D624AF">
              <w:t>proxy</w:t>
            </w:r>
            <w:proofErr w:type="spellEnd"/>
            <w:r w:rsidRPr="00D624AF">
              <w:t xml:space="preserve">, wsparcie VLAN (802.1Q), RSTP/MSTP, </w:t>
            </w:r>
            <w:proofErr w:type="spellStart"/>
            <w:r w:rsidRPr="00D624AF">
              <w:t>OpenAPI</w:t>
            </w:r>
            <w:proofErr w:type="spellEnd"/>
            <w:r w:rsidRPr="00D624AF">
              <w:t xml:space="preserve">, redundantne partycje </w:t>
            </w:r>
            <w:proofErr w:type="spellStart"/>
            <w:r w:rsidRPr="00D624AF">
              <w:t>firmware</w:t>
            </w:r>
            <w:proofErr w:type="spellEnd"/>
            <w:r w:rsidRPr="00D624AF">
              <w:t>, LACP.</w:t>
            </w:r>
          </w:p>
        </w:tc>
        <w:tc>
          <w:tcPr>
            <w:tcW w:w="278" w:type="dxa"/>
            <w:noWrap/>
          </w:tcPr>
          <w:p w14:paraId="03E4A391" w14:textId="431AB9C0" w:rsidR="009B200A" w:rsidRPr="00D624AF" w:rsidRDefault="009B200A" w:rsidP="0082179B"/>
        </w:tc>
      </w:tr>
      <w:tr w:rsidR="009B200A" w:rsidRPr="00D624AF" w14:paraId="3567B273" w14:textId="77777777" w:rsidTr="009B200A">
        <w:trPr>
          <w:trHeight w:val="300"/>
        </w:trPr>
        <w:tc>
          <w:tcPr>
            <w:tcW w:w="8784" w:type="dxa"/>
            <w:hideMark/>
          </w:tcPr>
          <w:p w14:paraId="08651622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Gwarancja i serwis</w:t>
            </w:r>
          </w:p>
        </w:tc>
        <w:tc>
          <w:tcPr>
            <w:tcW w:w="278" w:type="dxa"/>
            <w:noWrap/>
          </w:tcPr>
          <w:p w14:paraId="290EBCA4" w14:textId="7354DEB4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0E874FD6" w14:textId="77777777" w:rsidTr="009B200A">
        <w:trPr>
          <w:trHeight w:val="300"/>
        </w:trPr>
        <w:tc>
          <w:tcPr>
            <w:tcW w:w="8784" w:type="dxa"/>
            <w:hideMark/>
          </w:tcPr>
          <w:p w14:paraId="6635BB91" w14:textId="77777777" w:rsidR="009B200A" w:rsidRPr="00D624AF" w:rsidRDefault="009B200A" w:rsidP="0082179B">
            <w:r w:rsidRPr="00D624AF">
              <w:t>Gwarancja 12 miesięcy na sprzęt i licencje, wsparcie mailowe i przez portal.</w:t>
            </w:r>
          </w:p>
        </w:tc>
        <w:tc>
          <w:tcPr>
            <w:tcW w:w="278" w:type="dxa"/>
            <w:noWrap/>
          </w:tcPr>
          <w:p w14:paraId="3669A90E" w14:textId="19F08512" w:rsidR="009B200A" w:rsidRPr="00D624AF" w:rsidRDefault="009B200A" w:rsidP="0082179B"/>
        </w:tc>
      </w:tr>
      <w:tr w:rsidR="009B200A" w:rsidRPr="00D624AF" w14:paraId="0BA84569" w14:textId="77777777" w:rsidTr="009B200A">
        <w:trPr>
          <w:trHeight w:val="300"/>
        </w:trPr>
        <w:tc>
          <w:tcPr>
            <w:tcW w:w="8784" w:type="dxa"/>
            <w:hideMark/>
          </w:tcPr>
          <w:p w14:paraId="780E7EBC" w14:textId="77777777" w:rsidR="009B200A" w:rsidRPr="00D624AF" w:rsidRDefault="009B200A" w:rsidP="0082179B">
            <w:pPr>
              <w:rPr>
                <w:b/>
                <w:bCs/>
              </w:rPr>
            </w:pPr>
            <w:r w:rsidRPr="00D624AF">
              <w:rPr>
                <w:b/>
                <w:bCs/>
              </w:rPr>
              <w:t>Parametry sprzętowe</w:t>
            </w:r>
          </w:p>
        </w:tc>
        <w:tc>
          <w:tcPr>
            <w:tcW w:w="278" w:type="dxa"/>
            <w:noWrap/>
          </w:tcPr>
          <w:p w14:paraId="5F20E2C3" w14:textId="3B2DC9BF" w:rsidR="009B200A" w:rsidRPr="00D624AF" w:rsidRDefault="009B200A" w:rsidP="0082179B">
            <w:pPr>
              <w:rPr>
                <w:b/>
                <w:bCs/>
              </w:rPr>
            </w:pPr>
          </w:p>
        </w:tc>
      </w:tr>
      <w:tr w:rsidR="009B200A" w:rsidRPr="00D624AF" w14:paraId="2F276DEA" w14:textId="77777777" w:rsidTr="009B200A">
        <w:trPr>
          <w:trHeight w:val="1200"/>
        </w:trPr>
        <w:tc>
          <w:tcPr>
            <w:tcW w:w="8784" w:type="dxa"/>
            <w:hideMark/>
          </w:tcPr>
          <w:p w14:paraId="517B7634" w14:textId="77777777" w:rsidR="009B200A" w:rsidRPr="00D624AF" w:rsidRDefault="009B200A" w:rsidP="0082179B">
            <w:r w:rsidRPr="00D624AF">
              <w:t xml:space="preserve">Brak dysku twardego, pamięć </w:t>
            </w:r>
            <w:proofErr w:type="spellStart"/>
            <w:r w:rsidRPr="00D624AF">
              <w:t>flash</w:t>
            </w:r>
            <w:proofErr w:type="spellEnd"/>
            <w:r w:rsidRPr="00D624AF">
              <w:t xml:space="preserve">, port </w:t>
            </w:r>
            <w:proofErr w:type="spellStart"/>
            <w:r w:rsidRPr="00D624AF">
              <w:t>microSD</w:t>
            </w:r>
            <w:proofErr w:type="spellEnd"/>
            <w:r w:rsidRPr="00D624AF">
              <w:t xml:space="preserve">, min. 8 portów 2.5Gbps, min. 1 port światłowodowy, obsługa modemów 3G/4G, przepustowość: Firewall 8Gbps, IPS 4Gbps, AV 1Gbps, VPN AES 2Gbps, min. 100 tuneli </w:t>
            </w:r>
            <w:proofErr w:type="spellStart"/>
            <w:r w:rsidRPr="00D624AF">
              <w:t>IPSec</w:t>
            </w:r>
            <w:proofErr w:type="spellEnd"/>
            <w:r w:rsidRPr="00D624AF">
              <w:t xml:space="preserve"> i SSL VPN, min. 400 000 sesji, klastry HA, brak limitu użytkowników, reguły filtrowania min. 8192, trasy routingu (statyczne 512, dynamiczne 10 000), redundantne zasilanie, moduł TPM.</w:t>
            </w:r>
          </w:p>
        </w:tc>
        <w:tc>
          <w:tcPr>
            <w:tcW w:w="278" w:type="dxa"/>
            <w:noWrap/>
          </w:tcPr>
          <w:p w14:paraId="0872976A" w14:textId="66A185CB" w:rsidR="009B200A" w:rsidRPr="00D624AF" w:rsidRDefault="009B200A" w:rsidP="0082179B"/>
        </w:tc>
      </w:tr>
    </w:tbl>
    <w:p w14:paraId="16B06A86" w14:textId="77777777" w:rsidR="009B200A" w:rsidRDefault="009B200A" w:rsidP="009B200A"/>
    <w:p w14:paraId="64707197" w14:textId="77777777" w:rsidR="009B200A" w:rsidRPr="00C10D34" w:rsidRDefault="009B200A" w:rsidP="009B200A">
      <w:pPr>
        <w:rPr>
          <w:b/>
          <w:bCs/>
        </w:rPr>
      </w:pPr>
    </w:p>
    <w:sectPr w:rsidR="009B200A" w:rsidRPr="00C10D3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8E087" w14:textId="77777777" w:rsidR="006C70F4" w:rsidRDefault="006C70F4" w:rsidP="00740BC4">
      <w:pPr>
        <w:spacing w:after="0" w:line="240" w:lineRule="auto"/>
      </w:pPr>
      <w:r>
        <w:separator/>
      </w:r>
    </w:p>
  </w:endnote>
  <w:endnote w:type="continuationSeparator" w:id="0">
    <w:p w14:paraId="262267F3" w14:textId="77777777" w:rsidR="006C70F4" w:rsidRDefault="006C70F4" w:rsidP="00740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</w:font>
  <w:font w:name="Aptos Display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63AD8" w14:textId="6F794501" w:rsidR="00C17447" w:rsidRDefault="00C17447">
    <w:pPr>
      <w:pStyle w:val="Stopka"/>
    </w:pPr>
  </w:p>
  <w:p w14:paraId="26CCCB6D" w14:textId="1A592A9B" w:rsidR="00C17447" w:rsidRPr="00155F13" w:rsidRDefault="00DC72BD" w:rsidP="00C17447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728" behindDoc="0" locked="0" layoutInCell="1" allowOverlap="1" wp14:anchorId="19A4D7A9" wp14:editId="69C43DB8">
          <wp:simplePos x="0" y="0"/>
          <wp:positionH relativeFrom="column">
            <wp:posOffset>2747010</wp:posOffset>
          </wp:positionH>
          <wp:positionV relativeFrom="paragraph">
            <wp:posOffset>35560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70F4">
      <w:rPr>
        <w:rFonts w:cs="Calibri"/>
        <w:noProof/>
        <w:sz w:val="10"/>
        <w:szCs w:val="10"/>
      </w:rPr>
      <w:pict w14:anchorId="7CFA3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49" type="#_x0000_t75" alt="" style="position:absolute;margin-left:-61.25pt;margin-top:490.05pt;width:599.6pt;height:262.45pt;z-index:-251657728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17447" w:rsidRPr="00155F13">
      <w:rPr>
        <w:rFonts w:cs="Calibri"/>
        <w:color w:val="646464"/>
        <w:sz w:val="10"/>
        <w:szCs w:val="10"/>
      </w:rPr>
      <w:t xml:space="preserve">CENTRUM PROJEKTÓW POLSKA CYFROWA </w:t>
    </w:r>
    <w:r w:rsidR="00C17447"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  <w:p w14:paraId="41ABE9B1" w14:textId="19964D2A" w:rsidR="00C17447" w:rsidRDefault="00C17447">
    <w:pPr>
      <w:pStyle w:val="Stopka"/>
    </w:pPr>
  </w:p>
  <w:p w14:paraId="4DCCC1D2" w14:textId="77777777" w:rsidR="00C17447" w:rsidRDefault="00C174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EADAE" w14:textId="77777777" w:rsidR="006C70F4" w:rsidRDefault="006C70F4" w:rsidP="00740BC4">
      <w:pPr>
        <w:spacing w:after="0" w:line="240" w:lineRule="auto"/>
      </w:pPr>
      <w:r>
        <w:separator/>
      </w:r>
    </w:p>
  </w:footnote>
  <w:footnote w:type="continuationSeparator" w:id="0">
    <w:p w14:paraId="2DCBF079" w14:textId="77777777" w:rsidR="006C70F4" w:rsidRDefault="006C70F4" w:rsidP="00740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B9432" w14:textId="49255DD3" w:rsidR="00740BC4" w:rsidRPr="00DC72BD" w:rsidRDefault="00C17447" w:rsidP="00DC72BD">
    <w:pPr>
      <w:pStyle w:val="Nagwek"/>
      <w:jc w:val="right"/>
      <w:rPr>
        <w:sz w:val="20"/>
      </w:rPr>
    </w:pPr>
    <w:r w:rsidRPr="00DC72BD">
      <w:rPr>
        <w:rFonts w:ascii="Times New Roman" w:hAnsi="Times New Roman"/>
        <w:noProof/>
        <w:sz w:val="18"/>
        <w:lang w:eastAsia="pl-PL"/>
      </w:rPr>
      <w:drawing>
        <wp:anchor distT="0" distB="0" distL="114300" distR="114300" simplePos="0" relativeHeight="251656704" behindDoc="0" locked="0" layoutInCell="1" allowOverlap="1" wp14:anchorId="6AAAC3A3" wp14:editId="3420301D">
          <wp:simplePos x="0" y="0"/>
          <wp:positionH relativeFrom="page">
            <wp:posOffset>152400</wp:posOffset>
          </wp:positionH>
          <wp:positionV relativeFrom="paragraph">
            <wp:posOffset>-127635</wp:posOffset>
          </wp:positionV>
          <wp:extent cx="2314575" cy="961390"/>
          <wp:effectExtent l="0" t="0" r="9525" b="0"/>
          <wp:wrapSquare wrapText="bothSides"/>
          <wp:docPr id="910474701" name="Grafika 1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7323885" name="Grafika 1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575" cy="961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2BD" w:rsidRPr="00DC72BD">
      <w:rPr>
        <w:sz w:val="20"/>
      </w:rPr>
      <w:t>ZPI.3/2025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01D63"/>
    <w:multiLevelType w:val="hybridMultilevel"/>
    <w:tmpl w:val="4C6C5EEE"/>
    <w:lvl w:ilvl="0" w:tplc="6A6ABC9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F1F44"/>
    <w:multiLevelType w:val="hybridMultilevel"/>
    <w:tmpl w:val="930A671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D4DE4"/>
    <w:multiLevelType w:val="hybridMultilevel"/>
    <w:tmpl w:val="CC823484"/>
    <w:lvl w:ilvl="0" w:tplc="6332FC8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811"/>
    <w:rsid w:val="00054D55"/>
    <w:rsid w:val="0006092A"/>
    <w:rsid w:val="00107632"/>
    <w:rsid w:val="0021677A"/>
    <w:rsid w:val="00290DC3"/>
    <w:rsid w:val="002B09C6"/>
    <w:rsid w:val="00345F6E"/>
    <w:rsid w:val="00384C8A"/>
    <w:rsid w:val="003F11E8"/>
    <w:rsid w:val="004711F3"/>
    <w:rsid w:val="004A288E"/>
    <w:rsid w:val="004D15F2"/>
    <w:rsid w:val="00597C54"/>
    <w:rsid w:val="005C09C8"/>
    <w:rsid w:val="00611860"/>
    <w:rsid w:val="006452B0"/>
    <w:rsid w:val="006963F2"/>
    <w:rsid w:val="006B5AAF"/>
    <w:rsid w:val="006C376B"/>
    <w:rsid w:val="006C70F4"/>
    <w:rsid w:val="006E4F02"/>
    <w:rsid w:val="00700990"/>
    <w:rsid w:val="007061B5"/>
    <w:rsid w:val="00740BC4"/>
    <w:rsid w:val="007701A7"/>
    <w:rsid w:val="007F5E46"/>
    <w:rsid w:val="008974BB"/>
    <w:rsid w:val="009B200A"/>
    <w:rsid w:val="00A61013"/>
    <w:rsid w:val="00A6637C"/>
    <w:rsid w:val="00B50A3F"/>
    <w:rsid w:val="00BB0DD6"/>
    <w:rsid w:val="00BB2811"/>
    <w:rsid w:val="00C10D34"/>
    <w:rsid w:val="00C17447"/>
    <w:rsid w:val="00D22A96"/>
    <w:rsid w:val="00D740B0"/>
    <w:rsid w:val="00DC72BD"/>
    <w:rsid w:val="00DD40DB"/>
    <w:rsid w:val="00E25E85"/>
    <w:rsid w:val="00E30A49"/>
    <w:rsid w:val="00E37B29"/>
    <w:rsid w:val="00E44F18"/>
    <w:rsid w:val="00E95677"/>
    <w:rsid w:val="00ED6C90"/>
    <w:rsid w:val="00F65778"/>
    <w:rsid w:val="00FA4A55"/>
    <w:rsid w:val="00FD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C213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8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8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8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8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8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8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8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8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8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8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8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8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8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8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8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8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8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8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8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8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8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8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8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8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28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8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8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8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8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0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0BC4"/>
  </w:style>
  <w:style w:type="paragraph" w:styleId="Stopka">
    <w:name w:val="footer"/>
    <w:basedOn w:val="Normalny"/>
    <w:link w:val="StopkaZnak"/>
    <w:uiPriority w:val="99"/>
    <w:unhideWhenUsed/>
    <w:rsid w:val="00740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0BC4"/>
  </w:style>
  <w:style w:type="character" w:styleId="Odwoaniedokomentarza">
    <w:name w:val="annotation reference"/>
    <w:basedOn w:val="Domylnaczcionkaakapitu"/>
    <w:uiPriority w:val="99"/>
    <w:semiHidden/>
    <w:unhideWhenUsed/>
    <w:rsid w:val="00384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4C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4C8A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E4F02"/>
    <w:rPr>
      <w:color w:val="467886" w:themeColor="hyperlink"/>
      <w:u w:val="single"/>
    </w:rPr>
  </w:style>
  <w:style w:type="paragraph" w:styleId="Bezodstpw">
    <w:name w:val="No Spacing"/>
    <w:uiPriority w:val="1"/>
    <w:qFormat/>
    <w:rsid w:val="006E4F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B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28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28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28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28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28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28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28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28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28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28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28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28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281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281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281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281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281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281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28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28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28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28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28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281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281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281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28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281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281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0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0BC4"/>
  </w:style>
  <w:style w:type="paragraph" w:styleId="Stopka">
    <w:name w:val="footer"/>
    <w:basedOn w:val="Normalny"/>
    <w:link w:val="StopkaZnak"/>
    <w:uiPriority w:val="99"/>
    <w:unhideWhenUsed/>
    <w:rsid w:val="00740B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0BC4"/>
  </w:style>
  <w:style w:type="character" w:styleId="Odwoaniedokomentarza">
    <w:name w:val="annotation reference"/>
    <w:basedOn w:val="Domylnaczcionkaakapitu"/>
    <w:uiPriority w:val="99"/>
    <w:semiHidden/>
    <w:unhideWhenUsed/>
    <w:rsid w:val="00384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4C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4C8A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E4F02"/>
    <w:rPr>
      <w:color w:val="467886" w:themeColor="hyperlink"/>
      <w:u w:val="single"/>
    </w:rPr>
  </w:style>
  <w:style w:type="paragraph" w:styleId="Bezodstpw">
    <w:name w:val="No Spacing"/>
    <w:uiPriority w:val="1"/>
    <w:qFormat/>
    <w:rsid w:val="006E4F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B20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1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74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8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cpubenchmark.net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C5B04-525D-40AD-A6CC-053ACFC2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7312</Words>
  <Characters>43875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Fojcik</dc:creator>
  <cp:lastModifiedBy>Sekretariat Basia</cp:lastModifiedBy>
  <cp:revision>5</cp:revision>
  <dcterms:created xsi:type="dcterms:W3CDTF">2025-05-22T08:06:00Z</dcterms:created>
  <dcterms:modified xsi:type="dcterms:W3CDTF">2025-05-22T10:36:00Z</dcterms:modified>
</cp:coreProperties>
</file>